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AA9" w:rsidRPr="00C90FD2" w:rsidRDefault="00420AA9" w:rsidP="00420AA9">
      <w:pPr>
        <w:pStyle w:val="Titlu1"/>
        <w:rPr>
          <w:sz w:val="28"/>
          <w:szCs w:val="28"/>
        </w:rPr>
      </w:pPr>
      <w:r>
        <w:rPr>
          <w:noProof/>
          <w:sz w:val="28"/>
          <w:szCs w:val="28"/>
          <w:lang w:eastAsia="ro-RO"/>
        </w:rPr>
        <w:drawing>
          <wp:inline distT="0" distB="0" distL="0" distR="0">
            <wp:extent cx="803275" cy="922655"/>
            <wp:effectExtent l="0" t="0" r="0" b="0"/>
            <wp:docPr id="1" name="Imagine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0FD2">
        <w:rPr>
          <w:sz w:val="28"/>
          <w:szCs w:val="28"/>
        </w:rPr>
        <w:t xml:space="preserve">                                                                                          </w:t>
      </w:r>
    </w:p>
    <w:p w:rsidR="00420AA9" w:rsidRPr="00C90FD2" w:rsidRDefault="00420AA9" w:rsidP="00420AA9">
      <w:pPr>
        <w:pStyle w:val="Titlu1"/>
        <w:rPr>
          <w:sz w:val="28"/>
          <w:szCs w:val="28"/>
        </w:rPr>
      </w:pPr>
      <w:r w:rsidRPr="00C90FD2">
        <w:rPr>
          <w:sz w:val="28"/>
          <w:szCs w:val="28"/>
        </w:rPr>
        <w:t>REPUBLICA  MOLDOVA</w:t>
      </w:r>
    </w:p>
    <w:p w:rsidR="00420AA9" w:rsidRPr="00C90FD2" w:rsidRDefault="00420AA9" w:rsidP="00420AA9">
      <w:pPr>
        <w:pStyle w:val="Titlu2"/>
        <w:rPr>
          <w:sz w:val="28"/>
          <w:szCs w:val="28"/>
        </w:rPr>
      </w:pPr>
      <w:r w:rsidRPr="00C90FD2">
        <w:rPr>
          <w:sz w:val="28"/>
          <w:szCs w:val="28"/>
        </w:rPr>
        <w:t>RAIONUL IALOVENI</w:t>
      </w:r>
    </w:p>
    <w:p w:rsidR="00420AA9" w:rsidRPr="00C90FD2" w:rsidRDefault="00420AA9" w:rsidP="00420AA9">
      <w:pPr>
        <w:pStyle w:val="Titlu1"/>
        <w:rPr>
          <w:sz w:val="28"/>
          <w:szCs w:val="28"/>
        </w:rPr>
      </w:pPr>
      <w:r w:rsidRPr="00C90FD2">
        <w:rPr>
          <w:sz w:val="28"/>
          <w:szCs w:val="28"/>
        </w:rPr>
        <w:t>CONSILIUL ORĂŞENESC IALOVENI</w:t>
      </w:r>
    </w:p>
    <w:p w:rsidR="00420AA9" w:rsidRPr="00C90FD2" w:rsidRDefault="00420AA9" w:rsidP="00420AA9">
      <w:pPr>
        <w:jc w:val="center"/>
        <w:rPr>
          <w:sz w:val="28"/>
          <w:szCs w:val="28"/>
          <w:lang w:val="ro-RO"/>
        </w:rPr>
      </w:pPr>
    </w:p>
    <w:p w:rsidR="00420AA9" w:rsidRPr="00C90FD2" w:rsidRDefault="00420AA9" w:rsidP="00420AA9">
      <w:pPr>
        <w:rPr>
          <w:sz w:val="28"/>
          <w:szCs w:val="28"/>
          <w:lang w:val="ro-RO"/>
        </w:rPr>
      </w:pPr>
    </w:p>
    <w:p w:rsidR="00420AA9" w:rsidRPr="00C90FD2" w:rsidRDefault="00420AA9" w:rsidP="00420AA9">
      <w:pPr>
        <w:pStyle w:val="Titlu1"/>
        <w:jc w:val="center"/>
        <w:rPr>
          <w:sz w:val="28"/>
          <w:szCs w:val="28"/>
        </w:rPr>
      </w:pPr>
      <w:r>
        <w:rPr>
          <w:sz w:val="28"/>
          <w:szCs w:val="28"/>
        </w:rPr>
        <w:t>DECIZIE Nr. 05-03</w:t>
      </w:r>
    </w:p>
    <w:p w:rsidR="00420AA9" w:rsidRPr="00C90FD2" w:rsidRDefault="00420AA9" w:rsidP="00420AA9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din 01 noiembrie 2016</w:t>
      </w:r>
    </w:p>
    <w:p w:rsidR="00420AA9" w:rsidRPr="00E77FF4" w:rsidRDefault="00420AA9" w:rsidP="00420AA9">
      <w:pPr>
        <w:jc w:val="both"/>
        <w:rPr>
          <w:sz w:val="28"/>
          <w:szCs w:val="28"/>
          <w:lang w:val="ro-RO"/>
        </w:rPr>
      </w:pPr>
    </w:p>
    <w:p w:rsidR="00420AA9" w:rsidRPr="00C90FD2" w:rsidRDefault="00420AA9" w:rsidP="00420AA9">
      <w:pPr>
        <w:jc w:val="both"/>
        <w:rPr>
          <w:b/>
          <w:sz w:val="28"/>
          <w:szCs w:val="28"/>
          <w:lang w:val="ro-RO"/>
        </w:rPr>
      </w:pPr>
      <w:bookmarkStart w:id="0" w:name="_GoBack"/>
      <w:r w:rsidRPr="00C90FD2">
        <w:rPr>
          <w:b/>
          <w:sz w:val="28"/>
          <w:szCs w:val="28"/>
          <w:lang w:val="ro-RO"/>
        </w:rPr>
        <w:t xml:space="preserve">Cu privire la aprobarea taxei pentru unităţile comerciale </w:t>
      </w:r>
    </w:p>
    <w:p w:rsidR="00420AA9" w:rsidRPr="00C90FD2" w:rsidRDefault="00420AA9" w:rsidP="00420AA9">
      <w:pPr>
        <w:jc w:val="both"/>
        <w:rPr>
          <w:b/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>şi/sau de prestă</w:t>
      </w:r>
      <w:r>
        <w:rPr>
          <w:b/>
          <w:sz w:val="28"/>
          <w:szCs w:val="28"/>
          <w:lang w:val="ro-RO"/>
        </w:rPr>
        <w:t>ri servicii pentru anul 2017</w:t>
      </w:r>
    </w:p>
    <w:p w:rsidR="00420AA9" w:rsidRPr="00C90FD2" w:rsidRDefault="00420AA9" w:rsidP="00420AA9">
      <w:pPr>
        <w:jc w:val="both"/>
        <w:rPr>
          <w:b/>
          <w:sz w:val="28"/>
          <w:szCs w:val="28"/>
          <w:lang w:val="ro-RO"/>
        </w:rPr>
      </w:pPr>
    </w:p>
    <w:bookmarkEnd w:id="0"/>
    <w:p w:rsidR="00420AA9" w:rsidRPr="00C90FD2" w:rsidRDefault="00420AA9" w:rsidP="00420AA9">
      <w:pPr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În </w:t>
      </w:r>
      <w:r w:rsidRPr="00C90FD2">
        <w:rPr>
          <w:sz w:val="28"/>
          <w:szCs w:val="28"/>
          <w:lang w:val="ro-RO"/>
        </w:rPr>
        <w:t>confor</w:t>
      </w:r>
      <w:r>
        <w:rPr>
          <w:sz w:val="28"/>
          <w:szCs w:val="28"/>
          <w:lang w:val="ro-RO"/>
        </w:rPr>
        <w:t xml:space="preserve">mitate cu prevederile </w:t>
      </w:r>
      <w:proofErr w:type="spellStart"/>
      <w:r>
        <w:rPr>
          <w:sz w:val="28"/>
          <w:szCs w:val="28"/>
          <w:lang w:val="ro-RO"/>
        </w:rPr>
        <w:t>Titlului-VII</w:t>
      </w:r>
      <w:proofErr w:type="spellEnd"/>
      <w:r>
        <w:rPr>
          <w:sz w:val="28"/>
          <w:szCs w:val="28"/>
          <w:lang w:val="ro-RO"/>
        </w:rPr>
        <w:t xml:space="preserve"> a</w:t>
      </w:r>
      <w:r w:rsidRPr="00C90FD2">
        <w:rPr>
          <w:sz w:val="28"/>
          <w:szCs w:val="28"/>
          <w:lang w:val="ro-RO"/>
        </w:rPr>
        <w:t xml:space="preserve"> Codului Fiscal </w:t>
      </w:r>
      <w:r>
        <w:rPr>
          <w:sz w:val="28"/>
          <w:szCs w:val="28"/>
          <w:lang w:val="ro-RO"/>
        </w:rPr>
        <w:t xml:space="preserve">al Republicii Moldova nr.93-XV din 01 aprilie 2004, prevederile art.4 alin.(1) al Legii nr.435-XVI din 28 decembrie </w:t>
      </w:r>
      <w:r w:rsidRPr="00C90FD2">
        <w:rPr>
          <w:sz w:val="28"/>
          <w:szCs w:val="28"/>
          <w:lang w:val="ro-RO"/>
        </w:rPr>
        <w:t xml:space="preserve">2006 privind descentralizarea administrativă, </w:t>
      </w:r>
      <w:r>
        <w:rPr>
          <w:sz w:val="28"/>
          <w:szCs w:val="28"/>
          <w:lang w:val="ro-RO"/>
        </w:rPr>
        <w:t xml:space="preserve">prevederile art.5 al Legii nr. 397-XV din 16 octombrie </w:t>
      </w:r>
      <w:r w:rsidRPr="00C90FD2">
        <w:rPr>
          <w:sz w:val="28"/>
          <w:szCs w:val="28"/>
          <w:lang w:val="ro-RO"/>
        </w:rPr>
        <w:t>2003 privind finanţele publice locale</w:t>
      </w:r>
      <w:r>
        <w:rPr>
          <w:sz w:val="28"/>
          <w:szCs w:val="28"/>
          <w:lang w:val="ro-RO"/>
        </w:rPr>
        <w:t xml:space="preserve"> și </w:t>
      </w:r>
      <w:r w:rsidRPr="00C90FD2">
        <w:rPr>
          <w:sz w:val="28"/>
          <w:szCs w:val="28"/>
          <w:lang w:val="ro-RO"/>
        </w:rPr>
        <w:t>art</w:t>
      </w:r>
      <w:r>
        <w:rPr>
          <w:sz w:val="28"/>
          <w:szCs w:val="28"/>
          <w:lang w:val="ro-RO"/>
        </w:rPr>
        <w:t>.14 alin.</w:t>
      </w:r>
      <w:r w:rsidRPr="00C90FD2">
        <w:rPr>
          <w:sz w:val="28"/>
          <w:szCs w:val="28"/>
          <w:lang w:val="ro-RO"/>
        </w:rPr>
        <w:t>(2)</w:t>
      </w:r>
      <w:r>
        <w:rPr>
          <w:sz w:val="28"/>
          <w:szCs w:val="28"/>
          <w:lang w:val="ro-RO"/>
        </w:rPr>
        <w:t xml:space="preserve">, </w:t>
      </w:r>
      <w:proofErr w:type="spellStart"/>
      <w:r>
        <w:rPr>
          <w:sz w:val="28"/>
          <w:szCs w:val="28"/>
          <w:lang w:val="ro-RO"/>
        </w:rPr>
        <w:t>lit.a</w:t>
      </w:r>
      <w:proofErr w:type="spellEnd"/>
      <w:r>
        <w:rPr>
          <w:sz w:val="28"/>
          <w:szCs w:val="28"/>
          <w:lang w:val="ro-RO"/>
        </w:rPr>
        <w:t xml:space="preserve">) al Legii nr.436-XVI din 28 decembrie </w:t>
      </w:r>
      <w:r w:rsidRPr="00C90FD2">
        <w:rPr>
          <w:sz w:val="28"/>
          <w:szCs w:val="28"/>
          <w:lang w:val="ro-RO"/>
        </w:rPr>
        <w:t>2006 privin</w:t>
      </w:r>
      <w:r>
        <w:rPr>
          <w:sz w:val="28"/>
          <w:szCs w:val="28"/>
          <w:lang w:val="ro-RO"/>
        </w:rPr>
        <w:t xml:space="preserve">d administraţia publică locală, </w:t>
      </w:r>
      <w:r w:rsidRPr="00C90FD2">
        <w:rPr>
          <w:sz w:val="28"/>
          <w:szCs w:val="28"/>
          <w:lang w:val="ro-RO"/>
        </w:rPr>
        <w:t>Consiliul orăşenesc Ialoveni</w:t>
      </w:r>
      <w:r>
        <w:rPr>
          <w:sz w:val="28"/>
          <w:szCs w:val="28"/>
          <w:lang w:val="ro-RO"/>
        </w:rPr>
        <w:t>,</w:t>
      </w:r>
    </w:p>
    <w:p w:rsidR="00420AA9" w:rsidRPr="00C90FD2" w:rsidRDefault="00420AA9" w:rsidP="00420AA9">
      <w:pPr>
        <w:ind w:firstLine="708"/>
        <w:jc w:val="both"/>
        <w:rPr>
          <w:sz w:val="28"/>
          <w:szCs w:val="28"/>
          <w:lang w:val="ro-RO"/>
        </w:rPr>
      </w:pPr>
    </w:p>
    <w:p w:rsidR="00420AA9" w:rsidRPr="00C90FD2" w:rsidRDefault="00420AA9" w:rsidP="00420AA9">
      <w:pPr>
        <w:tabs>
          <w:tab w:val="left" w:pos="1245"/>
        </w:tabs>
        <w:jc w:val="both"/>
        <w:rPr>
          <w:b/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>DECIDE: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>I. Se aprobă taxa pentru unităţile comerciale şi/sau de prestări servicii</w:t>
      </w:r>
      <w:r>
        <w:rPr>
          <w:sz w:val="28"/>
          <w:szCs w:val="28"/>
          <w:lang w:val="ro-RO"/>
        </w:rPr>
        <w:t xml:space="preserve"> pe teritoriul orașului Ialoveni,</w:t>
      </w:r>
      <w:r w:rsidRPr="00C90FD2">
        <w:rPr>
          <w:sz w:val="28"/>
          <w:szCs w:val="28"/>
          <w:lang w:val="ro-RO"/>
        </w:rPr>
        <w:t xml:space="preserve"> pentru anul 201</w:t>
      </w:r>
      <w:r>
        <w:rPr>
          <w:sz w:val="28"/>
          <w:szCs w:val="28"/>
          <w:lang w:val="ro-RO"/>
        </w:rPr>
        <w:t>7</w:t>
      </w:r>
      <w:r w:rsidRPr="00C90FD2">
        <w:rPr>
          <w:sz w:val="28"/>
          <w:szCs w:val="28"/>
          <w:lang w:val="ro-RO"/>
        </w:rPr>
        <w:t xml:space="preserve"> după cum urmează: </w:t>
      </w:r>
    </w:p>
    <w:p w:rsidR="00420AA9" w:rsidRPr="00C90FD2" w:rsidRDefault="00420AA9" w:rsidP="00420AA9">
      <w:pPr>
        <w:tabs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1.</w:t>
      </w:r>
      <w:r w:rsidRPr="00C90FD2">
        <w:rPr>
          <w:sz w:val="28"/>
          <w:szCs w:val="28"/>
          <w:lang w:val="ro-RO"/>
        </w:rPr>
        <w:t xml:space="preserve"> Restaurante cu terasă                                          </w:t>
      </w:r>
      <w:r>
        <w:rPr>
          <w:sz w:val="28"/>
          <w:szCs w:val="28"/>
          <w:lang w:val="ro-RO"/>
        </w:rPr>
        <w:t xml:space="preserve">                              15</w:t>
      </w:r>
      <w:r w:rsidRPr="00C90FD2">
        <w:rPr>
          <w:sz w:val="28"/>
          <w:szCs w:val="28"/>
          <w:lang w:val="ro-RO"/>
        </w:rPr>
        <w:t>000</w:t>
      </w:r>
    </w:p>
    <w:p w:rsidR="00420AA9" w:rsidRPr="00C90FD2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2.</w:t>
      </w:r>
      <w:r w:rsidRPr="00C90FD2">
        <w:rPr>
          <w:sz w:val="28"/>
          <w:szCs w:val="28"/>
          <w:lang w:val="ro-RO"/>
        </w:rPr>
        <w:t xml:space="preserve"> Bar, cafenea cu terasă                                              </w:t>
      </w:r>
      <w:r>
        <w:rPr>
          <w:sz w:val="28"/>
          <w:szCs w:val="28"/>
          <w:lang w:val="ro-RO"/>
        </w:rPr>
        <w:t xml:space="preserve">                           65</w:t>
      </w:r>
      <w:r w:rsidRPr="00C90FD2">
        <w:rPr>
          <w:sz w:val="28"/>
          <w:szCs w:val="28"/>
          <w:lang w:val="ro-RO"/>
        </w:rPr>
        <w:t>00</w:t>
      </w:r>
    </w:p>
    <w:p w:rsidR="00420AA9" w:rsidRPr="00C90FD2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</w:t>
      </w:r>
      <w:r w:rsidRPr="00C90FD2">
        <w:rPr>
          <w:b/>
          <w:sz w:val="28"/>
          <w:szCs w:val="28"/>
          <w:lang w:val="ro-RO"/>
        </w:rPr>
        <w:t>3.</w:t>
      </w:r>
      <w:r w:rsidRPr="00C90FD2">
        <w:rPr>
          <w:sz w:val="28"/>
          <w:szCs w:val="28"/>
          <w:lang w:val="ro-RO"/>
        </w:rPr>
        <w:t xml:space="preserve"> Bufet, bodegă                                                                                      5000        </w:t>
      </w:r>
    </w:p>
    <w:p w:rsidR="00420AA9" w:rsidRPr="00C90FD2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4.</w:t>
      </w:r>
      <w:r w:rsidRPr="00C90FD2">
        <w:rPr>
          <w:sz w:val="28"/>
          <w:szCs w:val="28"/>
          <w:lang w:val="ro-RO"/>
        </w:rPr>
        <w:t xml:space="preserve"> Ospătărie                                                                                             3000</w:t>
      </w:r>
    </w:p>
    <w:p w:rsidR="00420AA9" w:rsidRPr="00C90FD2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5.</w:t>
      </w:r>
      <w:r w:rsidRPr="00C90FD2">
        <w:rPr>
          <w:sz w:val="28"/>
          <w:szCs w:val="28"/>
          <w:lang w:val="ro-RO"/>
        </w:rPr>
        <w:t xml:space="preserve"> </w:t>
      </w:r>
      <w:proofErr w:type="spellStart"/>
      <w:r w:rsidRPr="00C90FD2">
        <w:rPr>
          <w:sz w:val="28"/>
          <w:szCs w:val="28"/>
          <w:lang w:val="ro-RO"/>
        </w:rPr>
        <w:t>Fast-Food</w:t>
      </w:r>
      <w:proofErr w:type="spellEnd"/>
      <w:r w:rsidRPr="00C90FD2">
        <w:rPr>
          <w:sz w:val="28"/>
          <w:szCs w:val="28"/>
          <w:lang w:val="ro-RO"/>
        </w:rPr>
        <w:t xml:space="preserve">                                                                                            2500</w:t>
      </w:r>
    </w:p>
    <w:p w:rsidR="00420AA9" w:rsidRPr="00C90FD2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</w:t>
      </w:r>
      <w:r>
        <w:rPr>
          <w:b/>
          <w:sz w:val="28"/>
          <w:szCs w:val="28"/>
          <w:lang w:val="ro-RO"/>
        </w:rPr>
        <w:t xml:space="preserve"> </w:t>
      </w:r>
      <w:r w:rsidRPr="00C90FD2">
        <w:rPr>
          <w:b/>
          <w:sz w:val="28"/>
          <w:szCs w:val="28"/>
          <w:lang w:val="ro-RO"/>
        </w:rPr>
        <w:t xml:space="preserve">    6.</w:t>
      </w:r>
      <w:r w:rsidRPr="00C90FD2">
        <w:rPr>
          <w:sz w:val="28"/>
          <w:szCs w:val="28"/>
          <w:lang w:val="ro-RO"/>
        </w:rPr>
        <w:t xml:space="preserve"> Gherete: </w:t>
      </w:r>
    </w:p>
    <w:p w:rsidR="00420AA9" w:rsidRPr="00C90FD2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</w:t>
      </w:r>
      <w:r>
        <w:rPr>
          <w:sz w:val="28"/>
          <w:szCs w:val="28"/>
          <w:lang w:val="en-US"/>
        </w:rPr>
        <w:t xml:space="preserve">a) </w:t>
      </w:r>
      <w:proofErr w:type="spellStart"/>
      <w:proofErr w:type="gramStart"/>
      <w:r>
        <w:rPr>
          <w:sz w:val="28"/>
          <w:szCs w:val="28"/>
          <w:lang w:val="en-US"/>
        </w:rPr>
        <w:t>amplasate</w:t>
      </w:r>
      <w:proofErr w:type="spellEnd"/>
      <w:proofErr w:type="gram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teritoriul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orașului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Ialoveni</w:t>
      </w:r>
      <w:proofErr w:type="spellEnd"/>
      <w:r w:rsidRPr="00C90FD2">
        <w:rPr>
          <w:sz w:val="28"/>
          <w:szCs w:val="28"/>
          <w:lang w:val="ro-RO"/>
        </w:rPr>
        <w:t xml:space="preserve">                 </w:t>
      </w:r>
      <w:r>
        <w:rPr>
          <w:sz w:val="28"/>
          <w:szCs w:val="28"/>
          <w:lang w:val="ro-RO"/>
        </w:rPr>
        <w:t xml:space="preserve">                       </w:t>
      </w:r>
      <w:r w:rsidRPr="00C90FD2">
        <w:rPr>
          <w:sz w:val="28"/>
          <w:szCs w:val="28"/>
          <w:lang w:val="ro-RO"/>
        </w:rPr>
        <w:t xml:space="preserve">3500                                                                    </w:t>
      </w:r>
    </w:p>
    <w:p w:rsidR="00420AA9" w:rsidRPr="00C90FD2" w:rsidRDefault="00420AA9" w:rsidP="00420AA9">
      <w:pPr>
        <w:tabs>
          <w:tab w:val="left" w:pos="993"/>
          <w:tab w:val="left" w:pos="1245"/>
        </w:tabs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         </w:t>
      </w:r>
      <w:r w:rsidRPr="00C90FD2">
        <w:rPr>
          <w:sz w:val="28"/>
          <w:szCs w:val="28"/>
          <w:lang w:val="en-US"/>
        </w:rPr>
        <w:t xml:space="preserve">b) </w:t>
      </w:r>
      <w:proofErr w:type="spellStart"/>
      <w:proofErr w:type="gramStart"/>
      <w:r w:rsidRPr="00C90FD2">
        <w:rPr>
          <w:sz w:val="28"/>
          <w:szCs w:val="28"/>
          <w:lang w:val="en-US"/>
        </w:rPr>
        <w:t>locuri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amenajate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pentru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comercializarea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ziarelor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revistelor</w:t>
      </w:r>
      <w:proofErr w:type="spellEnd"/>
      <w:r w:rsidRPr="00C90FD2">
        <w:rPr>
          <w:sz w:val="28"/>
          <w:szCs w:val="28"/>
          <w:lang w:val="en-US"/>
        </w:rPr>
        <w:t xml:space="preserve">       1000</w:t>
      </w:r>
      <w:r w:rsidRPr="00C90FD2">
        <w:rPr>
          <w:sz w:val="28"/>
          <w:szCs w:val="28"/>
          <w:lang w:val="ro-RO"/>
        </w:rPr>
        <w:t xml:space="preserve"> </w:t>
      </w:r>
    </w:p>
    <w:p w:rsidR="00420AA9" w:rsidRPr="00C90FD2" w:rsidRDefault="00420AA9" w:rsidP="00420AA9">
      <w:pPr>
        <w:tabs>
          <w:tab w:val="left" w:pos="993"/>
          <w:tab w:val="left" w:pos="1245"/>
        </w:tabs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         </w:t>
      </w:r>
      <w:r w:rsidRPr="00C90FD2">
        <w:rPr>
          <w:sz w:val="28"/>
          <w:szCs w:val="28"/>
          <w:lang w:val="en-US"/>
        </w:rPr>
        <w:t xml:space="preserve">c) </w:t>
      </w:r>
      <w:proofErr w:type="spellStart"/>
      <w:proofErr w:type="gramStart"/>
      <w:r w:rsidRPr="00C90FD2">
        <w:rPr>
          <w:sz w:val="28"/>
          <w:szCs w:val="28"/>
          <w:lang w:val="en-US"/>
        </w:rPr>
        <w:t>specializate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comercializarea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produselor</w:t>
      </w:r>
      <w:proofErr w:type="spellEnd"/>
      <w:r w:rsidRPr="00C90FD2">
        <w:rPr>
          <w:sz w:val="28"/>
          <w:szCs w:val="28"/>
          <w:lang w:val="en-US"/>
        </w:rPr>
        <w:t xml:space="preserve"> de </w:t>
      </w:r>
      <w:proofErr w:type="spellStart"/>
      <w:r w:rsidRPr="00C90FD2">
        <w:rPr>
          <w:sz w:val="28"/>
          <w:szCs w:val="28"/>
          <w:lang w:val="en-US"/>
        </w:rPr>
        <w:t>tutungerie</w:t>
      </w:r>
      <w:proofErr w:type="spellEnd"/>
      <w:r w:rsidRPr="00C90FD2">
        <w:rPr>
          <w:sz w:val="28"/>
          <w:szCs w:val="28"/>
          <w:lang w:val="en-US"/>
        </w:rPr>
        <w:t xml:space="preserve">               </w:t>
      </w:r>
      <w:r w:rsidRPr="00C90FD2">
        <w:rPr>
          <w:sz w:val="28"/>
          <w:szCs w:val="28"/>
          <w:lang w:val="ro-RO"/>
        </w:rPr>
        <w:t>5000</w:t>
      </w:r>
    </w:p>
    <w:p w:rsidR="00420AA9" w:rsidRPr="00F978E8" w:rsidRDefault="00420AA9" w:rsidP="00420AA9">
      <w:pPr>
        <w:tabs>
          <w:tab w:val="left" w:pos="993"/>
        </w:tabs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lastRenderedPageBreak/>
        <w:t xml:space="preserve">                  </w:t>
      </w:r>
      <w:r w:rsidRPr="00C90FD2">
        <w:rPr>
          <w:sz w:val="28"/>
          <w:szCs w:val="28"/>
          <w:lang w:val="en-US"/>
        </w:rPr>
        <w:t xml:space="preserve">d) </w:t>
      </w:r>
      <w:proofErr w:type="spellStart"/>
      <w:proofErr w:type="gramStart"/>
      <w:r w:rsidRPr="00C90FD2">
        <w:rPr>
          <w:sz w:val="28"/>
          <w:szCs w:val="28"/>
          <w:lang w:val="en-US"/>
        </w:rPr>
        <w:t>tonete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amplasate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teritoriul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pieţii</w:t>
      </w:r>
      <w:proofErr w:type="spellEnd"/>
      <w:r>
        <w:rPr>
          <w:sz w:val="28"/>
          <w:szCs w:val="28"/>
          <w:lang w:val="en-US"/>
        </w:rPr>
        <w:t xml:space="preserve"> A</w:t>
      </w:r>
      <w:r w:rsidRPr="00C90FD2">
        <w:rPr>
          <w:sz w:val="28"/>
          <w:szCs w:val="28"/>
          <w:lang w:val="en-US"/>
        </w:rPr>
        <w:t>gro-</w:t>
      </w:r>
      <w:proofErr w:type="spellStart"/>
      <w:r>
        <w:rPr>
          <w:sz w:val="28"/>
          <w:szCs w:val="28"/>
          <w:lang w:val="en-US"/>
        </w:rPr>
        <w:t>Industriale</w:t>
      </w:r>
      <w:proofErr w:type="spellEnd"/>
      <w:r>
        <w:rPr>
          <w:sz w:val="28"/>
          <w:szCs w:val="28"/>
          <w:lang w:val="en-US"/>
        </w:rPr>
        <w:t xml:space="preserve">                     </w:t>
      </w:r>
      <w:r w:rsidRPr="00F978E8">
        <w:rPr>
          <w:sz w:val="28"/>
          <w:szCs w:val="28"/>
          <w:lang w:val="ro-RO"/>
        </w:rPr>
        <w:t>1000</w:t>
      </w:r>
    </w:p>
    <w:p w:rsidR="00420AA9" w:rsidRPr="00F978E8" w:rsidRDefault="00420AA9" w:rsidP="00420AA9">
      <w:pPr>
        <w:tabs>
          <w:tab w:val="left" w:pos="993"/>
        </w:tabs>
        <w:rPr>
          <w:sz w:val="28"/>
          <w:szCs w:val="28"/>
          <w:lang w:val="en-US"/>
        </w:rPr>
      </w:pPr>
      <w:r w:rsidRPr="00F978E8">
        <w:rPr>
          <w:sz w:val="28"/>
          <w:szCs w:val="28"/>
          <w:lang w:val="ro-RO"/>
        </w:rPr>
        <w:t xml:space="preserve">                  </w:t>
      </w:r>
      <w:r w:rsidRPr="00F978E8">
        <w:rPr>
          <w:sz w:val="28"/>
          <w:szCs w:val="28"/>
          <w:lang w:val="en-US"/>
        </w:rPr>
        <w:t xml:space="preserve">e) </w:t>
      </w:r>
      <w:proofErr w:type="spellStart"/>
      <w:proofErr w:type="gramStart"/>
      <w:r w:rsidRPr="00F978E8">
        <w:rPr>
          <w:sz w:val="28"/>
          <w:szCs w:val="28"/>
          <w:lang w:val="en-US"/>
        </w:rPr>
        <w:t>tonete</w:t>
      </w:r>
      <w:proofErr w:type="spellEnd"/>
      <w:proofErr w:type="gramEnd"/>
      <w:r w:rsidRPr="00F978E8">
        <w:rPr>
          <w:sz w:val="28"/>
          <w:szCs w:val="28"/>
          <w:lang w:val="en-US"/>
        </w:rPr>
        <w:t xml:space="preserve"> cu </w:t>
      </w:r>
      <w:proofErr w:type="spellStart"/>
      <w:r>
        <w:rPr>
          <w:sz w:val="28"/>
          <w:szCs w:val="28"/>
          <w:lang w:val="en-US"/>
        </w:rPr>
        <w:t>comercializarea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 w:rsidRPr="00F978E8">
        <w:rPr>
          <w:sz w:val="28"/>
          <w:szCs w:val="28"/>
          <w:lang w:val="en-US"/>
        </w:rPr>
        <w:t>flori</w:t>
      </w:r>
      <w:r>
        <w:rPr>
          <w:sz w:val="28"/>
          <w:szCs w:val="28"/>
          <w:lang w:val="en-US"/>
        </w:rPr>
        <w:t>lor</w:t>
      </w:r>
      <w:proofErr w:type="spellEnd"/>
      <w:r>
        <w:rPr>
          <w:sz w:val="28"/>
          <w:szCs w:val="28"/>
          <w:lang w:val="en-US"/>
        </w:rPr>
        <w:t xml:space="preserve">        </w:t>
      </w:r>
      <w:r w:rsidRPr="00F978E8">
        <w:rPr>
          <w:sz w:val="28"/>
          <w:szCs w:val="28"/>
          <w:lang w:val="en-US"/>
        </w:rPr>
        <w:t xml:space="preserve">                                            7000</w:t>
      </w:r>
    </w:p>
    <w:p w:rsidR="00420AA9" w:rsidRPr="00C90FD2" w:rsidRDefault="00420AA9" w:rsidP="00420AA9">
      <w:pPr>
        <w:tabs>
          <w:tab w:val="left" w:pos="900"/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</w:t>
      </w:r>
      <w:r w:rsidRPr="00C90FD2">
        <w:rPr>
          <w:b/>
          <w:sz w:val="28"/>
          <w:szCs w:val="28"/>
          <w:lang w:val="ro-RO"/>
        </w:rPr>
        <w:t>7.</w:t>
      </w:r>
      <w:r w:rsidRPr="00C90FD2">
        <w:rPr>
          <w:sz w:val="28"/>
          <w:szCs w:val="28"/>
          <w:lang w:val="ro-RO"/>
        </w:rPr>
        <w:t xml:space="preserve"> Terasa de vară                                                   </w:t>
      </w:r>
      <w:r>
        <w:rPr>
          <w:sz w:val="28"/>
          <w:szCs w:val="28"/>
          <w:lang w:val="ro-RO"/>
        </w:rPr>
        <w:t xml:space="preserve">                          1000lunar</w:t>
      </w:r>
    </w:p>
    <w:p w:rsidR="00420AA9" w:rsidRPr="00C90FD2" w:rsidRDefault="00420AA9" w:rsidP="00420AA9">
      <w:pPr>
        <w:tabs>
          <w:tab w:val="left" w:pos="993"/>
          <w:tab w:val="left" w:pos="1245"/>
          <w:tab w:val="left" w:pos="7830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</w:t>
      </w:r>
      <w:r>
        <w:rPr>
          <w:sz w:val="28"/>
          <w:szCs w:val="28"/>
          <w:lang w:val="ro-RO"/>
        </w:rPr>
        <w:t xml:space="preserve"> </w:t>
      </w:r>
      <w:r w:rsidRPr="00C90FD2">
        <w:rPr>
          <w:b/>
          <w:sz w:val="28"/>
          <w:szCs w:val="28"/>
          <w:lang w:val="ro-RO"/>
        </w:rPr>
        <w:t>8.</w:t>
      </w:r>
      <w:r>
        <w:rPr>
          <w:sz w:val="28"/>
          <w:szCs w:val="28"/>
          <w:lang w:val="ro-RO"/>
        </w:rPr>
        <w:t xml:space="preserve"> Magazin de tip </w:t>
      </w:r>
      <w:r>
        <w:rPr>
          <w:sz w:val="28"/>
          <w:szCs w:val="28"/>
          <w:lang w:val="en-US"/>
        </w:rPr>
        <w:t>”</w:t>
      </w:r>
      <w:r>
        <w:rPr>
          <w:sz w:val="28"/>
          <w:szCs w:val="28"/>
          <w:lang w:val="ro-RO"/>
        </w:rPr>
        <w:t>Optică</w:t>
      </w:r>
      <w:r w:rsidRPr="00C90FD2">
        <w:rPr>
          <w:sz w:val="28"/>
          <w:szCs w:val="28"/>
          <w:lang w:val="ro-RO"/>
        </w:rPr>
        <w:t xml:space="preserve">” </w:t>
      </w:r>
      <w:r w:rsidRPr="00C90FD2">
        <w:rPr>
          <w:sz w:val="28"/>
          <w:szCs w:val="28"/>
          <w:lang w:val="ro-RO"/>
        </w:rPr>
        <w:tab/>
        <w:t xml:space="preserve">            </w:t>
      </w:r>
      <w:r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 5</w:t>
      </w:r>
      <w:r w:rsidRPr="00C90FD2">
        <w:rPr>
          <w:sz w:val="28"/>
          <w:szCs w:val="28"/>
          <w:lang w:val="ro-RO"/>
        </w:rPr>
        <w:t>000</w:t>
      </w:r>
    </w:p>
    <w:p w:rsidR="00420AA9" w:rsidRPr="00F978E8" w:rsidRDefault="00420AA9" w:rsidP="00420AA9">
      <w:pPr>
        <w:tabs>
          <w:tab w:val="left" w:pos="993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 9.</w:t>
      </w:r>
      <w:r w:rsidRPr="00C90FD2">
        <w:rPr>
          <w:sz w:val="28"/>
          <w:szCs w:val="28"/>
          <w:lang w:val="ro-RO"/>
        </w:rPr>
        <w:t xml:space="preserve"> Farmacie                                                                                          </w:t>
      </w:r>
      <w:r>
        <w:rPr>
          <w:sz w:val="28"/>
          <w:szCs w:val="28"/>
          <w:lang w:val="ro-RO"/>
        </w:rPr>
        <w:t xml:space="preserve">  </w:t>
      </w:r>
      <w:r w:rsidRPr="00F978E8">
        <w:rPr>
          <w:sz w:val="28"/>
          <w:szCs w:val="28"/>
          <w:lang w:val="ro-RO"/>
        </w:rPr>
        <w:t>15000</w:t>
      </w:r>
    </w:p>
    <w:p w:rsidR="00420AA9" w:rsidRPr="00F978E8" w:rsidRDefault="00420AA9" w:rsidP="00420AA9">
      <w:pPr>
        <w:tabs>
          <w:tab w:val="left" w:pos="993"/>
          <w:tab w:val="left" w:pos="7845"/>
          <w:tab w:val="left" w:pos="7890"/>
        </w:tabs>
        <w:ind w:left="360"/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</w:t>
      </w:r>
      <w:r w:rsidRPr="00F978E8">
        <w:rPr>
          <w:b/>
          <w:sz w:val="28"/>
          <w:szCs w:val="28"/>
          <w:lang w:val="ro-RO"/>
        </w:rPr>
        <w:t>10.</w:t>
      </w:r>
      <w:r w:rsidRPr="00F978E8">
        <w:rPr>
          <w:sz w:val="28"/>
          <w:szCs w:val="28"/>
          <w:lang w:val="ro-RO"/>
        </w:rPr>
        <w:t xml:space="preserve"> Farmacie veterinară                                                                           4000</w:t>
      </w:r>
    </w:p>
    <w:p w:rsidR="00420AA9" w:rsidRPr="00F978E8" w:rsidRDefault="00420AA9" w:rsidP="00420AA9">
      <w:pPr>
        <w:tabs>
          <w:tab w:val="left" w:pos="993"/>
          <w:tab w:val="left" w:pos="1245"/>
          <w:tab w:val="left" w:pos="7845"/>
        </w:tabs>
        <w:jc w:val="both"/>
        <w:rPr>
          <w:sz w:val="28"/>
          <w:szCs w:val="28"/>
          <w:lang w:val="ro-RO"/>
        </w:rPr>
      </w:pPr>
      <w:r w:rsidRPr="00F978E8">
        <w:rPr>
          <w:b/>
          <w:sz w:val="28"/>
          <w:szCs w:val="28"/>
          <w:lang w:val="ro-RO"/>
        </w:rPr>
        <w:t xml:space="preserve">              11.</w:t>
      </w:r>
      <w:r w:rsidRPr="00F978E8">
        <w:rPr>
          <w:sz w:val="28"/>
          <w:szCs w:val="28"/>
          <w:lang w:val="ro-RO"/>
        </w:rPr>
        <w:t xml:space="preserve"> Obiecte de comerţ pentru realizare  (cu excepţia celor care </w:t>
      </w:r>
    </w:p>
    <w:p w:rsidR="00420AA9" w:rsidRPr="00F978E8" w:rsidRDefault="00420AA9" w:rsidP="00420AA9">
      <w:pPr>
        <w:tabs>
          <w:tab w:val="left" w:pos="993"/>
          <w:tab w:val="left" w:pos="1245"/>
          <w:tab w:val="left" w:pos="7845"/>
        </w:tabs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         se află total în zona de protecţie a drumurilor):</w:t>
      </w:r>
      <w:r w:rsidRPr="00F978E8">
        <w:rPr>
          <w:sz w:val="28"/>
          <w:szCs w:val="28"/>
          <w:lang w:val="ro-RO"/>
        </w:rPr>
        <w:tab/>
        <w:t xml:space="preserve">             </w:t>
      </w:r>
    </w:p>
    <w:p w:rsidR="00420AA9" w:rsidRPr="00F978E8" w:rsidRDefault="00420AA9" w:rsidP="00420AA9">
      <w:pPr>
        <w:tabs>
          <w:tab w:val="left" w:pos="993"/>
          <w:tab w:val="left" w:pos="1650"/>
          <w:tab w:val="left" w:pos="7845"/>
        </w:tabs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         a) produselor petroliere şi a gazelor lichefiate </w:t>
      </w:r>
      <w:r w:rsidRPr="00F978E8">
        <w:rPr>
          <w:sz w:val="28"/>
          <w:szCs w:val="28"/>
          <w:lang w:val="ro-RO"/>
        </w:rPr>
        <w:tab/>
        <w:t xml:space="preserve">           </w:t>
      </w:r>
      <w:r>
        <w:rPr>
          <w:sz w:val="28"/>
          <w:szCs w:val="28"/>
          <w:lang w:val="ro-RO"/>
        </w:rPr>
        <w:t xml:space="preserve"> </w:t>
      </w:r>
      <w:r w:rsidRPr="00F978E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>25</w:t>
      </w:r>
      <w:r w:rsidRPr="00F978E8">
        <w:rPr>
          <w:sz w:val="28"/>
          <w:szCs w:val="28"/>
          <w:lang w:val="ro-RO"/>
        </w:rPr>
        <w:t>000</w:t>
      </w:r>
    </w:p>
    <w:p w:rsidR="00420AA9" w:rsidRDefault="00420AA9" w:rsidP="00420AA9">
      <w:pPr>
        <w:tabs>
          <w:tab w:val="left" w:pos="993"/>
          <w:tab w:val="left" w:pos="1080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</w:t>
      </w:r>
      <w:r w:rsidRPr="00F978E8">
        <w:rPr>
          <w:b/>
          <w:sz w:val="28"/>
          <w:szCs w:val="28"/>
          <w:lang w:val="ro-RO"/>
        </w:rPr>
        <w:t>12.</w:t>
      </w:r>
      <w:r w:rsidRPr="00F978E8">
        <w:rPr>
          <w:sz w:val="28"/>
          <w:szCs w:val="28"/>
          <w:lang w:val="ro-RO"/>
        </w:rPr>
        <w:t xml:space="preserve"> Baza angro (depozit)</w:t>
      </w:r>
      <w:r>
        <w:rPr>
          <w:sz w:val="28"/>
          <w:szCs w:val="28"/>
          <w:lang w:val="ro-RO"/>
        </w:rPr>
        <w:t>, orașul Ialoveni                                              10000</w:t>
      </w:r>
    </w:p>
    <w:p w:rsidR="00420AA9" w:rsidRDefault="00420AA9" w:rsidP="00420AA9">
      <w:pPr>
        <w:tabs>
          <w:tab w:val="left" w:pos="993"/>
          <w:tab w:val="left" w:pos="1080"/>
          <w:tab w:val="left" w:pos="1245"/>
        </w:tabs>
        <w:ind w:left="360"/>
        <w:jc w:val="both"/>
        <w:rPr>
          <w:sz w:val="28"/>
          <w:szCs w:val="28"/>
          <w:lang w:val="ro-RO"/>
        </w:rPr>
      </w:pPr>
      <w:r w:rsidRPr="00F978E8">
        <w:rPr>
          <w:sz w:val="28"/>
          <w:szCs w:val="28"/>
          <w:lang w:val="ro-RO"/>
        </w:rPr>
        <w:t xml:space="preserve">                                     </w:t>
      </w:r>
      <w:r>
        <w:rPr>
          <w:sz w:val="28"/>
          <w:szCs w:val="28"/>
          <w:lang w:val="ro-RO"/>
        </w:rPr>
        <w:t xml:space="preserve">         </w:t>
      </w:r>
      <w:r w:rsidRPr="00F978E8">
        <w:rPr>
          <w:sz w:val="28"/>
          <w:szCs w:val="28"/>
          <w:lang w:val="ro-RO"/>
        </w:rPr>
        <w:t xml:space="preserve"> </w:t>
      </w:r>
      <w:r>
        <w:rPr>
          <w:sz w:val="28"/>
          <w:szCs w:val="28"/>
          <w:lang w:val="ro-RO"/>
        </w:rPr>
        <w:t xml:space="preserve">orașul Ialoveni, traseul </w:t>
      </w:r>
      <w:proofErr w:type="spellStart"/>
      <w:r>
        <w:rPr>
          <w:sz w:val="28"/>
          <w:szCs w:val="28"/>
          <w:lang w:val="ro-RO"/>
        </w:rPr>
        <w:t>Chișinău-Hîncești</w:t>
      </w:r>
      <w:proofErr w:type="spellEnd"/>
      <w:r>
        <w:rPr>
          <w:sz w:val="28"/>
          <w:szCs w:val="28"/>
          <w:lang w:val="ro-RO"/>
        </w:rPr>
        <w:t xml:space="preserve">       </w:t>
      </w:r>
      <w:r w:rsidRPr="00F978E8">
        <w:rPr>
          <w:sz w:val="28"/>
          <w:szCs w:val="28"/>
          <w:lang w:val="ro-RO"/>
        </w:rPr>
        <w:t xml:space="preserve">15000 </w:t>
      </w:r>
    </w:p>
    <w:p w:rsidR="00420AA9" w:rsidRPr="00F978E8" w:rsidRDefault="00420AA9" w:rsidP="00420AA9">
      <w:pPr>
        <w:tabs>
          <w:tab w:val="left" w:pos="993"/>
          <w:tab w:val="left" w:pos="1080"/>
          <w:tab w:val="left" w:pos="1245"/>
        </w:tabs>
        <w:ind w:left="360"/>
        <w:jc w:val="both"/>
        <w:rPr>
          <w:sz w:val="28"/>
          <w:szCs w:val="28"/>
          <w:lang w:val="ro-RO"/>
        </w:rPr>
      </w:pP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     </w:t>
      </w:r>
      <w:r w:rsidRPr="00C90FD2">
        <w:rPr>
          <w:b/>
          <w:sz w:val="28"/>
          <w:szCs w:val="28"/>
          <w:lang w:val="ro-RO"/>
        </w:rPr>
        <w:t>13.</w:t>
      </w:r>
      <w:r w:rsidRPr="00C90FD2">
        <w:rPr>
          <w:sz w:val="28"/>
          <w:szCs w:val="28"/>
          <w:lang w:val="en-US"/>
        </w:rPr>
        <w:t xml:space="preserve">   </w:t>
      </w:r>
      <w:proofErr w:type="spellStart"/>
      <w:r w:rsidRPr="00C90FD2">
        <w:rPr>
          <w:sz w:val="28"/>
          <w:szCs w:val="28"/>
          <w:lang w:val="en-US"/>
        </w:rPr>
        <w:t>Unitate</w:t>
      </w:r>
      <w:proofErr w:type="spellEnd"/>
      <w:r w:rsidRPr="00C90FD2">
        <w:rPr>
          <w:sz w:val="28"/>
          <w:szCs w:val="28"/>
          <w:lang w:val="en-US"/>
        </w:rPr>
        <w:t xml:space="preserve"> de comer</w:t>
      </w:r>
      <w:r w:rsidRPr="00C90FD2">
        <w:rPr>
          <w:sz w:val="28"/>
          <w:szCs w:val="28"/>
          <w:lang w:val="ro-RO"/>
        </w:rPr>
        <w:t>ţ cu suprafaţa obiectului</w:t>
      </w:r>
      <w:r w:rsidRPr="00C90FD2">
        <w:rPr>
          <w:sz w:val="28"/>
          <w:szCs w:val="28"/>
          <w:lang w:val="en-US"/>
        </w:rPr>
        <w:t>:</w:t>
      </w:r>
    </w:p>
    <w:p w:rsidR="00420AA9" w:rsidRPr="00C90FD2" w:rsidRDefault="00420AA9" w:rsidP="00420AA9">
      <w:pPr>
        <w:tabs>
          <w:tab w:val="left" w:pos="1245"/>
        </w:tabs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</w:t>
      </w:r>
      <w:r w:rsidRPr="00C90FD2">
        <w:rPr>
          <w:sz w:val="28"/>
          <w:szCs w:val="28"/>
          <w:lang w:val="en-US"/>
        </w:rPr>
        <w:t xml:space="preserve">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9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>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20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 xml:space="preserve">                      3600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3000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20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en-US"/>
        </w:rPr>
        <w:t xml:space="preserve">  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40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ro-RO"/>
        </w:rPr>
        <w:t xml:space="preserve">                    5000 centru</w:t>
      </w:r>
      <w:r w:rsidRPr="00C90FD2">
        <w:rPr>
          <w:sz w:val="28"/>
          <w:szCs w:val="28"/>
          <w:lang w:val="en-US"/>
        </w:rPr>
        <w:t xml:space="preserve">; 3600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40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60 m²                     7000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4000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60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80 m²                     10000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5000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80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100 m²                   12000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6000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100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150 m²                 15000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7500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F978E8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 xml:space="preserve">           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150 m² </w:t>
      </w:r>
      <w:proofErr w:type="spellStart"/>
      <w:r w:rsidRPr="00F978E8">
        <w:rPr>
          <w:sz w:val="28"/>
          <w:szCs w:val="28"/>
          <w:lang w:val="en-US"/>
        </w:rPr>
        <w:t>pînă</w:t>
      </w:r>
      <w:proofErr w:type="spellEnd"/>
      <w:r w:rsidRPr="00F978E8">
        <w:rPr>
          <w:sz w:val="28"/>
          <w:szCs w:val="28"/>
          <w:lang w:val="en-US"/>
        </w:rPr>
        <w:t xml:space="preserve"> la 300 m²                 20000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10000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>.</w:t>
      </w:r>
    </w:p>
    <w:p w:rsidR="00420AA9" w:rsidRPr="00F978E8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F978E8">
        <w:rPr>
          <w:sz w:val="28"/>
          <w:szCs w:val="28"/>
          <w:lang w:val="en-US"/>
        </w:rPr>
        <w:t xml:space="preserve">                     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300 m² </w:t>
      </w:r>
      <w:proofErr w:type="spellStart"/>
      <w:r w:rsidRPr="00F978E8">
        <w:rPr>
          <w:sz w:val="28"/>
          <w:szCs w:val="28"/>
          <w:lang w:val="en-US"/>
        </w:rPr>
        <w:t>în</w:t>
      </w:r>
      <w:proofErr w:type="spellEnd"/>
      <w:r w:rsidRPr="00F978E8">
        <w:rPr>
          <w:sz w:val="28"/>
          <w:szCs w:val="28"/>
          <w:lang w:val="en-US"/>
        </w:rPr>
        <w:t xml:space="preserve"> </w:t>
      </w:r>
      <w:proofErr w:type="spellStart"/>
      <w:r w:rsidRPr="00F978E8">
        <w:rPr>
          <w:sz w:val="28"/>
          <w:szCs w:val="28"/>
          <w:lang w:val="en-US"/>
        </w:rPr>
        <w:t>sus</w:t>
      </w:r>
      <w:proofErr w:type="spellEnd"/>
      <w:r w:rsidRPr="00F978E8">
        <w:rPr>
          <w:sz w:val="28"/>
          <w:szCs w:val="28"/>
          <w:lang w:val="en-US"/>
        </w:rPr>
        <w:t xml:space="preserve">                               40000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20000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>.</w:t>
      </w:r>
    </w:p>
    <w:p w:rsidR="00420AA9" w:rsidRPr="00C658AB" w:rsidRDefault="00420AA9" w:rsidP="00420AA9">
      <w:pPr>
        <w:tabs>
          <w:tab w:val="left" w:pos="1080"/>
        </w:tabs>
        <w:ind w:left="360" w:hanging="360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a)</w:t>
      </w:r>
      <w:r w:rsidRPr="00C90FD2">
        <w:rPr>
          <w:sz w:val="28"/>
          <w:szCs w:val="28"/>
          <w:lang w:val="ro-RO"/>
        </w:rPr>
        <w:t xml:space="preserve"> Unitate de comerţ cu suprafaţa obiectului care nu comercializează  produse       alcoolice şi produse din tutun: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9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>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20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 xml:space="preserve">2 </w:t>
      </w:r>
      <w:r w:rsidRPr="00C90FD2">
        <w:rPr>
          <w:sz w:val="28"/>
          <w:szCs w:val="28"/>
          <w:lang w:val="en-US"/>
        </w:rPr>
        <w:t xml:space="preserve">                     2600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2000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20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en-US"/>
        </w:rPr>
        <w:t xml:space="preserve">  p</w:t>
      </w:r>
      <w:proofErr w:type="spellStart"/>
      <w:r w:rsidRPr="00C90FD2">
        <w:rPr>
          <w:sz w:val="28"/>
          <w:szCs w:val="28"/>
          <w:lang w:val="ro-RO"/>
        </w:rPr>
        <w:t>înă</w:t>
      </w:r>
      <w:proofErr w:type="spellEnd"/>
      <w:r w:rsidRPr="00C90FD2">
        <w:rPr>
          <w:sz w:val="28"/>
          <w:szCs w:val="28"/>
          <w:lang w:val="ro-RO"/>
        </w:rPr>
        <w:t xml:space="preserve"> la 40</w:t>
      </w:r>
      <w:r w:rsidRPr="00C90FD2">
        <w:rPr>
          <w:sz w:val="28"/>
          <w:szCs w:val="28"/>
          <w:lang w:val="en-US"/>
        </w:rPr>
        <w:t xml:space="preserve"> m</w:t>
      </w:r>
      <w:r w:rsidRPr="00C90FD2">
        <w:rPr>
          <w:sz w:val="28"/>
          <w:szCs w:val="28"/>
          <w:vertAlign w:val="superscript"/>
          <w:lang w:val="en-US"/>
        </w:rPr>
        <w:t>2</w:t>
      </w:r>
      <w:r w:rsidRPr="00C90FD2">
        <w:rPr>
          <w:sz w:val="28"/>
          <w:szCs w:val="28"/>
          <w:lang w:val="ro-RO"/>
        </w:rPr>
        <w:t xml:space="preserve">                   4000 centru</w:t>
      </w:r>
      <w:r w:rsidRPr="00C90FD2">
        <w:rPr>
          <w:sz w:val="28"/>
          <w:szCs w:val="28"/>
          <w:lang w:val="en-US"/>
        </w:rPr>
        <w:t xml:space="preserve">; 2500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40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60 m²                    6000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3000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60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80 m²                    8000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4000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80 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100 m²                  10000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5000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C90FD2" w:rsidRDefault="00420AA9" w:rsidP="00420AA9">
      <w:pPr>
        <w:tabs>
          <w:tab w:val="left" w:pos="1245"/>
          <w:tab w:val="left" w:pos="601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lastRenderedPageBreak/>
        <w:t xml:space="preserve">                     - </w:t>
      </w:r>
      <w:proofErr w:type="gramStart"/>
      <w:r w:rsidRPr="00C90FD2">
        <w:rPr>
          <w:sz w:val="28"/>
          <w:szCs w:val="28"/>
          <w:lang w:val="en-US"/>
        </w:rPr>
        <w:t>de</w:t>
      </w:r>
      <w:proofErr w:type="gramEnd"/>
      <w:r w:rsidRPr="00C90FD2">
        <w:rPr>
          <w:sz w:val="28"/>
          <w:szCs w:val="28"/>
          <w:lang w:val="en-US"/>
        </w:rPr>
        <w:t xml:space="preserve"> la 100m² </w:t>
      </w:r>
      <w:proofErr w:type="spellStart"/>
      <w:r w:rsidRPr="00C90FD2">
        <w:rPr>
          <w:sz w:val="28"/>
          <w:szCs w:val="28"/>
          <w:lang w:val="en-US"/>
        </w:rPr>
        <w:t>pînă</w:t>
      </w:r>
      <w:proofErr w:type="spellEnd"/>
      <w:r w:rsidRPr="00C90FD2">
        <w:rPr>
          <w:sz w:val="28"/>
          <w:szCs w:val="28"/>
          <w:lang w:val="en-US"/>
        </w:rPr>
        <w:t xml:space="preserve"> la 150</w:t>
      </w:r>
      <w:r>
        <w:rPr>
          <w:sz w:val="28"/>
          <w:szCs w:val="28"/>
          <w:lang w:val="en-US"/>
        </w:rPr>
        <w:t xml:space="preserve"> m²            </w:t>
      </w:r>
      <w:r w:rsidRPr="00C90FD2">
        <w:rPr>
          <w:sz w:val="28"/>
          <w:szCs w:val="28"/>
          <w:lang w:val="en-US"/>
        </w:rPr>
        <w:t xml:space="preserve">     15000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7500 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  <w:r w:rsidRPr="00C90FD2">
        <w:rPr>
          <w:sz w:val="28"/>
          <w:szCs w:val="28"/>
          <w:lang w:val="en-US"/>
        </w:rPr>
        <w:t>;</w:t>
      </w:r>
    </w:p>
    <w:p w:rsidR="00420AA9" w:rsidRPr="00F978E8" w:rsidRDefault="00420AA9" w:rsidP="00420AA9">
      <w:pPr>
        <w:tabs>
          <w:tab w:val="left" w:pos="284"/>
        </w:tabs>
        <w:ind w:left="284" w:hanging="284"/>
        <w:rPr>
          <w:sz w:val="28"/>
          <w:szCs w:val="28"/>
          <w:lang w:val="en-US"/>
        </w:rPr>
      </w:pPr>
      <w:r w:rsidRPr="00F978E8">
        <w:rPr>
          <w:sz w:val="28"/>
          <w:szCs w:val="28"/>
          <w:lang w:val="en-US"/>
        </w:rPr>
        <w:t xml:space="preserve">                     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150m² p</w:t>
      </w:r>
      <w:proofErr w:type="spellStart"/>
      <w:r w:rsidRPr="00F978E8">
        <w:rPr>
          <w:sz w:val="28"/>
          <w:szCs w:val="28"/>
          <w:lang w:val="ro-RO"/>
        </w:rPr>
        <w:t>înă</w:t>
      </w:r>
      <w:proofErr w:type="spellEnd"/>
      <w:r w:rsidRPr="00F978E8">
        <w:rPr>
          <w:sz w:val="28"/>
          <w:szCs w:val="28"/>
          <w:lang w:val="ro-RO"/>
        </w:rPr>
        <w:t xml:space="preserve"> la 300</w:t>
      </w:r>
      <w:r w:rsidRPr="00F978E8">
        <w:rPr>
          <w:sz w:val="28"/>
          <w:szCs w:val="28"/>
          <w:lang w:val="en-US"/>
        </w:rPr>
        <w:t xml:space="preserve"> m</w:t>
      </w:r>
      <w:r w:rsidRPr="00F978E8">
        <w:rPr>
          <w:sz w:val="28"/>
          <w:szCs w:val="28"/>
          <w:vertAlign w:val="superscript"/>
          <w:lang w:val="en-US"/>
        </w:rPr>
        <w:t>2</w:t>
      </w:r>
      <w:r w:rsidRPr="00F978E8">
        <w:rPr>
          <w:sz w:val="28"/>
          <w:szCs w:val="28"/>
          <w:lang w:val="en-US"/>
        </w:rPr>
        <w:t xml:space="preserve">                 20000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10000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 xml:space="preserve">;                                                                                                       </w:t>
      </w:r>
    </w:p>
    <w:p w:rsidR="00420AA9" w:rsidRPr="00F978E8" w:rsidRDefault="00420AA9" w:rsidP="00420AA9">
      <w:pPr>
        <w:tabs>
          <w:tab w:val="left" w:pos="284"/>
        </w:tabs>
        <w:ind w:left="284" w:hanging="284"/>
        <w:rPr>
          <w:sz w:val="28"/>
          <w:szCs w:val="28"/>
          <w:lang w:val="en-US"/>
        </w:rPr>
      </w:pPr>
      <w:r w:rsidRPr="00F978E8">
        <w:rPr>
          <w:sz w:val="28"/>
          <w:szCs w:val="28"/>
          <w:lang w:val="en-US"/>
        </w:rPr>
        <w:t xml:space="preserve">                      - </w:t>
      </w:r>
      <w:proofErr w:type="gramStart"/>
      <w:r w:rsidRPr="00F978E8">
        <w:rPr>
          <w:sz w:val="28"/>
          <w:szCs w:val="28"/>
          <w:lang w:val="en-US"/>
        </w:rPr>
        <w:t>de</w:t>
      </w:r>
      <w:proofErr w:type="gramEnd"/>
      <w:r w:rsidRPr="00F978E8">
        <w:rPr>
          <w:sz w:val="28"/>
          <w:szCs w:val="28"/>
          <w:lang w:val="en-US"/>
        </w:rPr>
        <w:t xml:space="preserve"> la 300 m² </w:t>
      </w:r>
      <w:proofErr w:type="spellStart"/>
      <w:r w:rsidRPr="00F978E8">
        <w:rPr>
          <w:sz w:val="28"/>
          <w:szCs w:val="28"/>
          <w:lang w:val="en-US"/>
        </w:rPr>
        <w:t>în</w:t>
      </w:r>
      <w:proofErr w:type="spellEnd"/>
      <w:r w:rsidRPr="00F978E8"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sus</w:t>
      </w:r>
      <w:proofErr w:type="spellEnd"/>
      <w:r>
        <w:rPr>
          <w:sz w:val="28"/>
          <w:szCs w:val="28"/>
          <w:lang w:val="en-US"/>
        </w:rPr>
        <w:t xml:space="preserve">                            </w:t>
      </w:r>
      <w:r w:rsidRPr="00F978E8">
        <w:rPr>
          <w:sz w:val="28"/>
          <w:szCs w:val="28"/>
          <w:lang w:val="en-US"/>
        </w:rPr>
        <w:t xml:space="preserve"> 40000 </w:t>
      </w:r>
      <w:proofErr w:type="spellStart"/>
      <w:r w:rsidRPr="00F978E8">
        <w:rPr>
          <w:sz w:val="28"/>
          <w:szCs w:val="28"/>
          <w:lang w:val="en-US"/>
        </w:rPr>
        <w:t>centru</w:t>
      </w:r>
      <w:proofErr w:type="spellEnd"/>
      <w:r w:rsidRPr="00F978E8">
        <w:rPr>
          <w:sz w:val="28"/>
          <w:szCs w:val="28"/>
          <w:lang w:val="en-US"/>
        </w:rPr>
        <w:t xml:space="preserve">; 20000 </w:t>
      </w:r>
      <w:proofErr w:type="spellStart"/>
      <w:r w:rsidRPr="00F978E8">
        <w:rPr>
          <w:sz w:val="28"/>
          <w:szCs w:val="28"/>
          <w:lang w:val="en-US"/>
        </w:rPr>
        <w:t>periferie</w:t>
      </w:r>
      <w:proofErr w:type="spellEnd"/>
      <w:r w:rsidRPr="00F978E8">
        <w:rPr>
          <w:sz w:val="28"/>
          <w:szCs w:val="28"/>
          <w:lang w:val="en-US"/>
        </w:rPr>
        <w:t>.</w:t>
      </w:r>
    </w:p>
    <w:p w:rsidR="00420AA9" w:rsidRPr="00F978E8" w:rsidRDefault="00420AA9" w:rsidP="00420AA9">
      <w:pPr>
        <w:tabs>
          <w:tab w:val="left" w:pos="284"/>
        </w:tabs>
        <w:spacing w:line="360" w:lineRule="auto"/>
        <w:ind w:left="284" w:hanging="284"/>
        <w:rPr>
          <w:sz w:val="28"/>
          <w:szCs w:val="28"/>
          <w:lang w:val="en-US"/>
        </w:rPr>
      </w:pPr>
      <w:r w:rsidRPr="00F978E8">
        <w:rPr>
          <w:b/>
          <w:sz w:val="28"/>
          <w:szCs w:val="28"/>
          <w:lang w:val="en-US"/>
        </w:rPr>
        <w:t xml:space="preserve">               b)</w:t>
      </w:r>
      <w:r w:rsidRPr="00F978E8">
        <w:rPr>
          <w:sz w:val="28"/>
          <w:szCs w:val="28"/>
          <w:lang w:val="en-US"/>
        </w:rPr>
        <w:t xml:space="preserve"> </w:t>
      </w:r>
      <w:proofErr w:type="spellStart"/>
      <w:r w:rsidRPr="00F978E8">
        <w:rPr>
          <w:sz w:val="28"/>
          <w:szCs w:val="28"/>
          <w:lang w:val="en-US"/>
        </w:rPr>
        <w:t>Sală</w:t>
      </w:r>
      <w:proofErr w:type="spellEnd"/>
      <w:r w:rsidRPr="00F978E8">
        <w:rPr>
          <w:sz w:val="28"/>
          <w:szCs w:val="28"/>
          <w:lang w:val="en-US"/>
        </w:rPr>
        <w:t xml:space="preserve"> de </w:t>
      </w:r>
      <w:proofErr w:type="spellStart"/>
      <w:r w:rsidRPr="00F978E8">
        <w:rPr>
          <w:sz w:val="28"/>
          <w:szCs w:val="28"/>
          <w:lang w:val="en-US"/>
        </w:rPr>
        <w:t>ceremonii</w:t>
      </w:r>
      <w:proofErr w:type="spellEnd"/>
      <w:r w:rsidRPr="00F978E8">
        <w:rPr>
          <w:sz w:val="28"/>
          <w:szCs w:val="28"/>
          <w:lang w:val="en-US"/>
        </w:rPr>
        <w:t xml:space="preserve">                                     </w:t>
      </w:r>
      <w:r>
        <w:rPr>
          <w:sz w:val="28"/>
          <w:szCs w:val="28"/>
          <w:lang w:val="en-US"/>
        </w:rPr>
        <w:t xml:space="preserve">                               </w:t>
      </w:r>
      <w:r w:rsidRPr="00F978E8">
        <w:rPr>
          <w:sz w:val="28"/>
          <w:szCs w:val="28"/>
          <w:lang w:val="en-US"/>
        </w:rPr>
        <w:t>15000 lei</w:t>
      </w:r>
    </w:p>
    <w:p w:rsidR="00420AA9" w:rsidRPr="006F1845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     </w:t>
      </w:r>
      <w:r w:rsidRPr="006F1845">
        <w:rPr>
          <w:sz w:val="28"/>
          <w:szCs w:val="28"/>
          <w:lang w:val="ro-RO"/>
        </w:rPr>
        <w:t>14. Comerţ neefectuat prin magazine</w:t>
      </w:r>
      <w:r>
        <w:rPr>
          <w:sz w:val="28"/>
          <w:szCs w:val="28"/>
          <w:lang w:val="en-US"/>
        </w:rPr>
        <w:t xml:space="preserve"> (automate de </w:t>
      </w:r>
      <w:proofErr w:type="spellStart"/>
      <w:r>
        <w:rPr>
          <w:sz w:val="28"/>
          <w:szCs w:val="28"/>
          <w:lang w:val="en-US"/>
        </w:rPr>
        <w:t>vînzare</w:t>
      </w:r>
      <w:proofErr w:type="spellEnd"/>
      <w:r>
        <w:rPr>
          <w:sz w:val="28"/>
          <w:szCs w:val="28"/>
          <w:lang w:val="en-US"/>
        </w:rPr>
        <w:t>)    1500</w:t>
      </w:r>
      <w:r w:rsidRPr="006F1845">
        <w:rPr>
          <w:sz w:val="28"/>
          <w:szCs w:val="28"/>
          <w:lang w:val="en-US"/>
        </w:rPr>
        <w:t>unitate;</w:t>
      </w:r>
    </w:p>
    <w:p w:rsidR="00420AA9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6F1845">
        <w:rPr>
          <w:sz w:val="28"/>
          <w:szCs w:val="28"/>
          <w:lang w:val="en-US"/>
        </w:rPr>
        <w:t xml:space="preserve">              15</w:t>
      </w:r>
      <w:r w:rsidRPr="00C90FD2">
        <w:rPr>
          <w:sz w:val="28"/>
          <w:szCs w:val="28"/>
          <w:lang w:val="en-US"/>
        </w:rPr>
        <w:t xml:space="preserve">. </w:t>
      </w:r>
      <w:r w:rsidRPr="00C90FD2">
        <w:rPr>
          <w:sz w:val="28"/>
          <w:szCs w:val="28"/>
          <w:lang w:val="ro-RO"/>
        </w:rPr>
        <w:t>Întreţinerea, re</w:t>
      </w:r>
      <w:r>
        <w:rPr>
          <w:sz w:val="28"/>
          <w:szCs w:val="28"/>
          <w:lang w:val="ro-RO"/>
        </w:rPr>
        <w:t xml:space="preserve">paraţia vehiculelor şi comerţul </w:t>
      </w:r>
      <w:r w:rsidRPr="00C90FD2">
        <w:rPr>
          <w:sz w:val="28"/>
          <w:szCs w:val="28"/>
          <w:lang w:val="ro-RO"/>
        </w:rPr>
        <w:t xml:space="preserve">cu amănuntul al pieselor </w:t>
      </w:r>
      <w:r>
        <w:rPr>
          <w:sz w:val="28"/>
          <w:szCs w:val="28"/>
          <w:lang w:val="ro-RO"/>
        </w:rPr>
        <w:t xml:space="preserve">        </w:t>
      </w:r>
    </w:p>
    <w:p w:rsidR="00420AA9" w:rsidRPr="00C658AB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  </w:t>
      </w:r>
      <w:r w:rsidRPr="00C90FD2">
        <w:rPr>
          <w:sz w:val="28"/>
          <w:szCs w:val="28"/>
          <w:lang w:val="ro-RO"/>
        </w:rPr>
        <w:t>componente şi accesorii pentru autovehicule</w:t>
      </w:r>
      <w:r w:rsidRPr="00C90FD2">
        <w:rPr>
          <w:sz w:val="28"/>
          <w:szCs w:val="28"/>
          <w:lang w:val="en-US"/>
        </w:rPr>
        <w:t xml:space="preserve">:                                                                       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a) </w:t>
      </w:r>
      <w:proofErr w:type="gramStart"/>
      <w:r w:rsidRPr="00C90FD2">
        <w:rPr>
          <w:sz w:val="28"/>
          <w:szCs w:val="28"/>
          <w:lang w:val="ro-RO"/>
        </w:rPr>
        <w:t>întreţinerea</w:t>
      </w:r>
      <w:proofErr w:type="gramEnd"/>
      <w:r w:rsidRPr="00C90FD2">
        <w:rPr>
          <w:sz w:val="28"/>
          <w:szCs w:val="28"/>
          <w:lang w:val="ro-RO"/>
        </w:rPr>
        <w:t xml:space="preserve"> şi reparaţia autovehiculelor</w:t>
      </w:r>
      <w:r w:rsidRPr="00C90FD2"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en-US"/>
        </w:rPr>
        <w:t xml:space="preserve">                                7</w:t>
      </w:r>
      <w:r w:rsidRPr="00C90FD2">
        <w:rPr>
          <w:sz w:val="28"/>
          <w:szCs w:val="28"/>
          <w:lang w:val="en-US"/>
        </w:rPr>
        <w:t>000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b) </w:t>
      </w:r>
      <w:proofErr w:type="spellStart"/>
      <w:proofErr w:type="gramStart"/>
      <w:r w:rsidRPr="00C90FD2">
        <w:rPr>
          <w:sz w:val="28"/>
          <w:szCs w:val="28"/>
          <w:lang w:val="en-US"/>
        </w:rPr>
        <w:t>sp</w:t>
      </w:r>
      <w:r w:rsidRPr="00C90FD2">
        <w:rPr>
          <w:sz w:val="28"/>
          <w:szCs w:val="28"/>
          <w:lang w:val="ro-RO"/>
        </w:rPr>
        <w:t>ălătorie</w:t>
      </w:r>
      <w:proofErr w:type="spellEnd"/>
      <w:proofErr w:type="gramEnd"/>
      <w:r w:rsidRPr="00C90FD2">
        <w:rPr>
          <w:sz w:val="28"/>
          <w:szCs w:val="28"/>
          <w:lang w:val="ro-RO"/>
        </w:rPr>
        <w:t xml:space="preserve"> auto</w:t>
      </w:r>
      <w:r w:rsidRPr="00C90FD2">
        <w:rPr>
          <w:sz w:val="28"/>
          <w:szCs w:val="28"/>
          <w:lang w:val="en-US"/>
        </w:rPr>
        <w:t xml:space="preserve">                                          6000 </w:t>
      </w:r>
      <w:proofErr w:type="spellStart"/>
      <w:r w:rsidRPr="00C90FD2">
        <w:rPr>
          <w:sz w:val="28"/>
          <w:szCs w:val="28"/>
          <w:lang w:val="en-US"/>
        </w:rPr>
        <w:t>centru</w:t>
      </w:r>
      <w:proofErr w:type="spellEnd"/>
      <w:r w:rsidRPr="00C90FD2">
        <w:rPr>
          <w:sz w:val="28"/>
          <w:szCs w:val="28"/>
          <w:lang w:val="en-US"/>
        </w:rPr>
        <w:t xml:space="preserve">; </w:t>
      </w:r>
      <w:r>
        <w:rPr>
          <w:sz w:val="28"/>
          <w:szCs w:val="28"/>
          <w:lang w:val="en-US"/>
        </w:rPr>
        <w:t>5</w:t>
      </w:r>
      <w:r w:rsidRPr="00C90FD2">
        <w:rPr>
          <w:sz w:val="28"/>
          <w:szCs w:val="28"/>
          <w:lang w:val="en-US"/>
        </w:rPr>
        <w:t xml:space="preserve">000 </w:t>
      </w:r>
      <w:proofErr w:type="spellStart"/>
      <w:r w:rsidRPr="00C90FD2">
        <w:rPr>
          <w:sz w:val="28"/>
          <w:szCs w:val="28"/>
          <w:lang w:val="en-US"/>
        </w:rPr>
        <w:t>periferie</w:t>
      </w:r>
      <w:proofErr w:type="spellEnd"/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c) </w:t>
      </w:r>
      <w:proofErr w:type="spellStart"/>
      <w:proofErr w:type="gramStart"/>
      <w:r w:rsidRPr="00C90FD2">
        <w:rPr>
          <w:sz w:val="28"/>
          <w:szCs w:val="28"/>
          <w:lang w:val="en-US"/>
        </w:rPr>
        <w:t>vulcanizare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                                                   </w:t>
      </w:r>
      <w:r>
        <w:rPr>
          <w:sz w:val="28"/>
          <w:szCs w:val="28"/>
          <w:lang w:val="en-US"/>
        </w:rPr>
        <w:t xml:space="preserve">                              30</w:t>
      </w:r>
      <w:r w:rsidRPr="00C90FD2">
        <w:rPr>
          <w:sz w:val="28"/>
          <w:szCs w:val="28"/>
          <w:lang w:val="en-US"/>
        </w:rPr>
        <w:t>00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d) </w:t>
      </w:r>
      <w:proofErr w:type="spellStart"/>
      <w:proofErr w:type="gramStart"/>
      <w:r w:rsidRPr="00C90FD2">
        <w:rPr>
          <w:sz w:val="28"/>
          <w:szCs w:val="28"/>
          <w:lang w:val="en-US"/>
        </w:rPr>
        <w:t>comerţul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cu </w:t>
      </w:r>
      <w:proofErr w:type="spellStart"/>
      <w:r w:rsidRPr="00C90FD2">
        <w:rPr>
          <w:sz w:val="28"/>
          <w:szCs w:val="28"/>
          <w:lang w:val="en-US"/>
        </w:rPr>
        <w:t>amănuntul</w:t>
      </w:r>
      <w:proofErr w:type="spellEnd"/>
      <w:r w:rsidRPr="00C90FD2">
        <w:rPr>
          <w:sz w:val="28"/>
          <w:szCs w:val="28"/>
          <w:lang w:val="en-US"/>
        </w:rPr>
        <w:t xml:space="preserve"> al </w:t>
      </w:r>
      <w:proofErr w:type="spellStart"/>
      <w:r w:rsidRPr="00C90FD2">
        <w:rPr>
          <w:sz w:val="28"/>
          <w:szCs w:val="28"/>
          <w:lang w:val="en-US"/>
        </w:rPr>
        <w:t>pi</w:t>
      </w:r>
      <w:r>
        <w:rPr>
          <w:sz w:val="28"/>
          <w:szCs w:val="28"/>
          <w:lang w:val="en-US"/>
        </w:rPr>
        <w:t>e</w:t>
      </w:r>
      <w:r w:rsidRPr="00C90FD2">
        <w:rPr>
          <w:sz w:val="28"/>
          <w:szCs w:val="28"/>
          <w:lang w:val="en-US"/>
        </w:rPr>
        <w:t>selor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componente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                     </w:t>
      </w:r>
      <w:proofErr w:type="spellStart"/>
      <w:proofErr w:type="gramStart"/>
      <w:r w:rsidRPr="00C90FD2">
        <w:rPr>
          <w:sz w:val="28"/>
          <w:szCs w:val="28"/>
          <w:lang w:val="en-US"/>
        </w:rPr>
        <w:t>accesorii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pentru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autovehicole</w:t>
      </w:r>
      <w:proofErr w:type="spellEnd"/>
      <w:r w:rsidRPr="00C90FD2">
        <w:rPr>
          <w:sz w:val="28"/>
          <w:szCs w:val="28"/>
          <w:lang w:val="en-US"/>
        </w:rPr>
        <w:t xml:space="preserve">                          </w:t>
      </w:r>
      <w:r>
        <w:rPr>
          <w:sz w:val="28"/>
          <w:szCs w:val="28"/>
          <w:lang w:val="en-US"/>
        </w:rPr>
        <w:t xml:space="preserve">                               7</w:t>
      </w:r>
      <w:r w:rsidRPr="00C90FD2">
        <w:rPr>
          <w:sz w:val="28"/>
          <w:szCs w:val="28"/>
          <w:lang w:val="en-US"/>
        </w:rPr>
        <w:t>000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</w:t>
      </w:r>
      <w:r w:rsidRPr="006F1845">
        <w:rPr>
          <w:sz w:val="28"/>
          <w:szCs w:val="28"/>
          <w:lang w:val="ro-RO"/>
        </w:rPr>
        <w:t>16.</w:t>
      </w:r>
      <w:r w:rsidRPr="00C90FD2">
        <w:rPr>
          <w:sz w:val="28"/>
          <w:szCs w:val="28"/>
          <w:lang w:val="ro-RO"/>
        </w:rPr>
        <w:t xml:space="preserve"> Prestări servicii, cu excepţia posesorilor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ab/>
        <w:t xml:space="preserve">  de patente: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1. Activităţi de servicii particulare:</w:t>
      </w:r>
    </w:p>
    <w:p w:rsidR="00420AA9" w:rsidRPr="00C90FD2" w:rsidRDefault="00420AA9" w:rsidP="00420AA9">
      <w:pPr>
        <w:tabs>
          <w:tab w:val="left" w:pos="1245"/>
        </w:tabs>
        <w:ind w:left="-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          1.1 Spălarea şi curăţarea, vopsirea textililor şi blănurilor                  3240</w:t>
      </w:r>
    </w:p>
    <w:p w:rsidR="00420AA9" w:rsidRPr="00C90FD2" w:rsidRDefault="00420AA9" w:rsidP="00420AA9">
      <w:pPr>
        <w:tabs>
          <w:tab w:val="left" w:pos="1245"/>
        </w:tabs>
        <w:ind w:left="54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1.2 Spălarea şi călcatul </w:t>
      </w:r>
      <w:proofErr w:type="spellStart"/>
      <w:r w:rsidRPr="00C90FD2">
        <w:rPr>
          <w:sz w:val="28"/>
          <w:szCs w:val="28"/>
          <w:lang w:val="ro-RO"/>
        </w:rPr>
        <w:t>lengeriei</w:t>
      </w:r>
      <w:proofErr w:type="spellEnd"/>
      <w:r w:rsidRPr="00C90FD2">
        <w:rPr>
          <w:sz w:val="28"/>
          <w:szCs w:val="28"/>
          <w:lang w:val="ro-RO"/>
        </w:rPr>
        <w:t xml:space="preserve">                                                        3240</w:t>
      </w:r>
    </w:p>
    <w:p w:rsidR="00420AA9" w:rsidRPr="00C90FD2" w:rsidRDefault="00420AA9" w:rsidP="00420AA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1.3 Curăţirea chimică şi vopsirea </w:t>
      </w:r>
      <w:r w:rsidRPr="00C90FD2">
        <w:rPr>
          <w:sz w:val="28"/>
          <w:szCs w:val="28"/>
          <w:lang w:val="ro-RO"/>
        </w:rPr>
        <w:tab/>
        <w:t xml:space="preserve">              3240</w:t>
      </w:r>
    </w:p>
    <w:p w:rsidR="00420AA9" w:rsidRPr="00C90FD2" w:rsidRDefault="00420AA9" w:rsidP="00420AA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1.4 Servicii a cabinelor cosmetice inclusiv săli </w:t>
      </w:r>
    </w:p>
    <w:p w:rsidR="00420AA9" w:rsidRPr="00C90FD2" w:rsidRDefault="00420AA9" w:rsidP="00420AA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ro-RO"/>
        </w:rPr>
        <w:t xml:space="preserve">              de </w:t>
      </w:r>
      <w:proofErr w:type="spellStart"/>
      <w:r>
        <w:rPr>
          <w:sz w:val="28"/>
          <w:szCs w:val="28"/>
          <w:lang w:val="ro-RO"/>
        </w:rPr>
        <w:t>fitnes</w:t>
      </w:r>
      <w:proofErr w:type="spellEnd"/>
      <w:r>
        <w:rPr>
          <w:sz w:val="28"/>
          <w:szCs w:val="28"/>
          <w:lang w:val="ro-RO"/>
        </w:rPr>
        <w:t>,</w:t>
      </w:r>
      <w:r w:rsidRPr="00C658AB">
        <w:rPr>
          <w:sz w:val="28"/>
          <w:szCs w:val="28"/>
          <w:lang w:val="ro-RO"/>
        </w:rPr>
        <w:t xml:space="preserve"> </w:t>
      </w:r>
      <w:r w:rsidRPr="00C90FD2">
        <w:rPr>
          <w:sz w:val="28"/>
          <w:szCs w:val="28"/>
          <w:lang w:val="ro-RO"/>
        </w:rPr>
        <w:t>săli de forţă</w:t>
      </w:r>
      <w:r w:rsidRPr="00C90FD2">
        <w:rPr>
          <w:sz w:val="28"/>
          <w:szCs w:val="28"/>
          <w:lang w:val="en-US"/>
        </w:rPr>
        <w:t xml:space="preserve">                                                         </w:t>
      </w:r>
      <w:r>
        <w:rPr>
          <w:sz w:val="28"/>
          <w:szCs w:val="28"/>
          <w:lang w:val="en-US"/>
        </w:rPr>
        <w:t xml:space="preserve">            1</w:t>
      </w:r>
      <w:r w:rsidRPr="00C90FD2">
        <w:rPr>
          <w:sz w:val="28"/>
          <w:szCs w:val="28"/>
          <w:lang w:val="en-US"/>
        </w:rPr>
        <w:t>000</w:t>
      </w:r>
    </w:p>
    <w:p w:rsidR="00420AA9" w:rsidRPr="00C658AB" w:rsidRDefault="00420AA9" w:rsidP="00420AA9">
      <w:pPr>
        <w:tabs>
          <w:tab w:val="left" w:pos="1245"/>
          <w:tab w:val="left" w:pos="7725"/>
          <w:tab w:val="left" w:pos="7800"/>
        </w:tabs>
        <w:ind w:left="540"/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ro-RO"/>
        </w:rPr>
        <w:t xml:space="preserve">         1.5 Act</w:t>
      </w:r>
      <w:r>
        <w:rPr>
          <w:sz w:val="28"/>
          <w:szCs w:val="28"/>
          <w:lang w:val="ro-RO"/>
        </w:rPr>
        <w:t>ivităţi de întreţinere corporală (saune)</w:t>
      </w:r>
      <w:r w:rsidRPr="00C90FD2">
        <w:rPr>
          <w:sz w:val="28"/>
          <w:szCs w:val="28"/>
          <w:lang w:val="en-US"/>
        </w:rPr>
        <w:t xml:space="preserve">  </w:t>
      </w:r>
      <w:r w:rsidRPr="00C90FD2">
        <w:rPr>
          <w:sz w:val="28"/>
          <w:szCs w:val="28"/>
          <w:lang w:val="ro-RO"/>
        </w:rPr>
        <w:t xml:space="preserve">                                 </w:t>
      </w:r>
      <w:r w:rsidRPr="00C658AB">
        <w:rPr>
          <w:sz w:val="28"/>
          <w:szCs w:val="28"/>
          <w:lang w:val="ro-RO"/>
        </w:rPr>
        <w:t xml:space="preserve">  1200</w:t>
      </w:r>
    </w:p>
    <w:p w:rsidR="00420AA9" w:rsidRPr="00C90FD2" w:rsidRDefault="00420AA9" w:rsidP="00420AA9">
      <w:pPr>
        <w:tabs>
          <w:tab w:val="left" w:pos="7800"/>
        </w:tabs>
        <w:ind w:left="-720" w:firstLine="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1.6 Prestarea serviciilor de alte genuri neprevăzute</w:t>
      </w:r>
      <w:r w:rsidRPr="00C90FD2">
        <w:rPr>
          <w:sz w:val="28"/>
          <w:szCs w:val="28"/>
          <w:lang w:val="ro-RO"/>
        </w:rPr>
        <w:tab/>
      </w:r>
    </w:p>
    <w:p w:rsidR="00420AA9" w:rsidRPr="00C90FD2" w:rsidRDefault="00420AA9" w:rsidP="00420AA9">
      <w:pPr>
        <w:tabs>
          <w:tab w:val="left" w:pos="1245"/>
        </w:tabs>
        <w:ind w:left="-720" w:firstLine="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      în punct 1.1-1.5                                                                            3600</w:t>
      </w:r>
    </w:p>
    <w:p w:rsidR="00420AA9" w:rsidRPr="00C90FD2" w:rsidRDefault="00420AA9" w:rsidP="00420AA9">
      <w:pPr>
        <w:tabs>
          <w:tab w:val="left" w:pos="1245"/>
          <w:tab w:val="left" w:pos="7875"/>
        </w:tabs>
        <w:ind w:left="-720" w:firstLine="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1.6 Activităţi recreative-jocuri de noroc şi par</w:t>
      </w:r>
      <w:r>
        <w:rPr>
          <w:sz w:val="28"/>
          <w:szCs w:val="28"/>
          <w:lang w:val="ro-RO"/>
        </w:rPr>
        <w:t xml:space="preserve">iuri                            </w:t>
      </w:r>
      <w:r w:rsidRPr="00C658AB">
        <w:rPr>
          <w:sz w:val="28"/>
          <w:szCs w:val="28"/>
          <w:lang w:val="ro-RO"/>
        </w:rPr>
        <w:t xml:space="preserve">77000 </w:t>
      </w:r>
      <w:r w:rsidRPr="00C90FD2">
        <w:rPr>
          <w:sz w:val="28"/>
          <w:szCs w:val="28"/>
          <w:lang w:val="ro-RO"/>
        </w:rPr>
        <w:t xml:space="preserve">                                                                     </w:t>
      </w:r>
    </w:p>
    <w:p w:rsidR="00420AA9" w:rsidRPr="00C90FD2" w:rsidRDefault="00420AA9" w:rsidP="00420AA9">
      <w:pPr>
        <w:tabs>
          <w:tab w:val="left" w:pos="1695"/>
          <w:tab w:val="left" w:pos="7755"/>
        </w:tabs>
        <w:ind w:left="-720" w:firstLine="720"/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lastRenderedPageBreak/>
        <w:t xml:space="preserve">                 1.7  </w:t>
      </w:r>
      <w:proofErr w:type="spellStart"/>
      <w:r w:rsidRPr="00C90FD2">
        <w:rPr>
          <w:sz w:val="28"/>
          <w:szCs w:val="28"/>
          <w:lang w:val="ro-RO"/>
        </w:rPr>
        <w:t>Frezerie</w:t>
      </w:r>
      <w:proofErr w:type="spellEnd"/>
      <w:r w:rsidRPr="00C90FD2">
        <w:rPr>
          <w:sz w:val="28"/>
          <w:szCs w:val="28"/>
          <w:lang w:val="en-US"/>
        </w:rPr>
        <w:t xml:space="preserve">                                          </w:t>
      </w:r>
      <w:r>
        <w:rPr>
          <w:sz w:val="28"/>
          <w:szCs w:val="28"/>
          <w:lang w:val="en-US"/>
        </w:rPr>
        <w:t xml:space="preserve">                                </w:t>
      </w:r>
      <w:r>
        <w:rPr>
          <w:sz w:val="28"/>
          <w:szCs w:val="28"/>
          <w:lang w:val="ro-RO"/>
        </w:rPr>
        <w:t>7</w:t>
      </w:r>
      <w:r w:rsidRPr="00C90FD2">
        <w:rPr>
          <w:sz w:val="28"/>
          <w:szCs w:val="28"/>
          <w:lang w:val="ro-RO"/>
        </w:rPr>
        <w:t>00 lei un loc</w:t>
      </w:r>
    </w:p>
    <w:p w:rsidR="00420AA9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         </w:t>
      </w:r>
      <w:r w:rsidRPr="006F1845">
        <w:rPr>
          <w:sz w:val="28"/>
          <w:szCs w:val="28"/>
          <w:lang w:val="ro-RO"/>
        </w:rPr>
        <w:t>1</w:t>
      </w:r>
      <w:r w:rsidRPr="00C90FD2">
        <w:rPr>
          <w:b/>
          <w:sz w:val="28"/>
          <w:szCs w:val="28"/>
          <w:lang w:val="ro-RO"/>
        </w:rPr>
        <w:t>7</w:t>
      </w:r>
      <w:r>
        <w:rPr>
          <w:sz w:val="28"/>
          <w:szCs w:val="28"/>
          <w:lang w:val="ro-RO"/>
        </w:rPr>
        <w:t xml:space="preserve">. Prestarea serviciilor ale agențiilor imobiliare                              3000 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18. Prestări servicii ale agențiilor de turism                                       3000                        </w:t>
      </w:r>
    </w:p>
    <w:p w:rsidR="00420AA9" w:rsidRDefault="00420AA9" w:rsidP="00420AA9">
      <w:pPr>
        <w:tabs>
          <w:tab w:val="left" w:pos="1245"/>
        </w:tabs>
        <w:jc w:val="both"/>
        <w:rPr>
          <w:sz w:val="28"/>
          <w:szCs w:val="28"/>
          <w:lang w:val="ro-RO"/>
        </w:rPr>
      </w:pPr>
      <w:r w:rsidRPr="00C90FD2">
        <w:rPr>
          <w:sz w:val="28"/>
          <w:szCs w:val="28"/>
          <w:lang w:val="ro-RO"/>
        </w:rPr>
        <w:t xml:space="preserve">                 </w:t>
      </w:r>
      <w:r>
        <w:rPr>
          <w:sz w:val="28"/>
          <w:szCs w:val="28"/>
          <w:lang w:val="ro-RO"/>
        </w:rPr>
        <w:t>19</w:t>
      </w:r>
      <w:r w:rsidRPr="00C90FD2">
        <w:rPr>
          <w:sz w:val="28"/>
          <w:szCs w:val="28"/>
          <w:lang w:val="ro-RO"/>
        </w:rPr>
        <w:t xml:space="preserve">. </w:t>
      </w:r>
      <w:r>
        <w:rPr>
          <w:sz w:val="28"/>
          <w:szCs w:val="28"/>
          <w:lang w:val="ro-RO"/>
        </w:rPr>
        <w:t>Prestări servicii xerox, foto-video                                                3000</w:t>
      </w:r>
    </w:p>
    <w:p w:rsidR="00420AA9" w:rsidRDefault="00420AA9" w:rsidP="00420AA9">
      <w:pPr>
        <w:tabs>
          <w:tab w:val="left" w:pos="1260"/>
          <w:tab w:val="left" w:pos="8220"/>
        </w:tabs>
        <w:rPr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 xml:space="preserve">                 </w:t>
      </w:r>
      <w:r>
        <w:rPr>
          <w:sz w:val="28"/>
          <w:szCs w:val="28"/>
          <w:lang w:val="ro-RO"/>
        </w:rPr>
        <w:t>20</w:t>
      </w:r>
      <w:r w:rsidRPr="007E74FE">
        <w:rPr>
          <w:sz w:val="28"/>
          <w:szCs w:val="28"/>
          <w:lang w:val="ro-RO"/>
        </w:rPr>
        <w:t>.</w:t>
      </w:r>
      <w:r>
        <w:rPr>
          <w:sz w:val="28"/>
          <w:szCs w:val="28"/>
          <w:lang w:val="ro-RO"/>
        </w:rPr>
        <w:t xml:space="preserve"> Comercializarea producţiei </w:t>
      </w:r>
      <w:r w:rsidRPr="00C90FD2">
        <w:rPr>
          <w:sz w:val="28"/>
          <w:szCs w:val="28"/>
          <w:lang w:val="ro-RO"/>
        </w:rPr>
        <w:t>Fabricate</w:t>
      </w:r>
      <w:r>
        <w:rPr>
          <w:sz w:val="28"/>
          <w:szCs w:val="28"/>
          <w:lang w:val="ro-RO"/>
        </w:rPr>
        <w:t xml:space="preserve">                                          7000</w:t>
      </w:r>
    </w:p>
    <w:p w:rsidR="00420AA9" w:rsidRDefault="00420AA9" w:rsidP="00420AA9">
      <w:pPr>
        <w:tabs>
          <w:tab w:val="left" w:pos="1050"/>
          <w:tab w:val="left" w:pos="822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21. Unitate pentru colectarea metalelor feroase (metale uzate)       20000</w:t>
      </w:r>
    </w:p>
    <w:p w:rsidR="00420AA9" w:rsidRPr="00C90FD2" w:rsidRDefault="00420AA9" w:rsidP="00420AA9">
      <w:pPr>
        <w:tabs>
          <w:tab w:val="left" w:pos="1050"/>
          <w:tab w:val="left" w:pos="8220"/>
        </w:tabs>
        <w:jc w:val="both"/>
        <w:rPr>
          <w:sz w:val="28"/>
          <w:szCs w:val="28"/>
          <w:lang w:val="ro-RO"/>
        </w:rPr>
      </w:pPr>
      <w:r>
        <w:rPr>
          <w:sz w:val="28"/>
          <w:szCs w:val="28"/>
          <w:lang w:val="ro-RO"/>
        </w:rPr>
        <w:t xml:space="preserve">                  22. Unități de prestări servicii de secretariat și traduceri                2000</w:t>
      </w:r>
      <w:r w:rsidRPr="00C90FD2">
        <w:rPr>
          <w:sz w:val="28"/>
          <w:szCs w:val="28"/>
          <w:lang w:val="ro-RO"/>
        </w:rPr>
        <w:t xml:space="preserve">                                                         </w:t>
      </w:r>
      <w:r>
        <w:rPr>
          <w:sz w:val="28"/>
          <w:szCs w:val="28"/>
          <w:lang w:val="ro-RO"/>
        </w:rPr>
        <w:t xml:space="preserve">                              </w:t>
      </w:r>
    </w:p>
    <w:p w:rsidR="00420AA9" w:rsidRPr="00C90FD2" w:rsidRDefault="00420AA9" w:rsidP="00420AA9">
      <w:pPr>
        <w:rPr>
          <w:b/>
          <w:sz w:val="28"/>
          <w:szCs w:val="28"/>
          <w:lang w:val="en-US"/>
        </w:rPr>
      </w:pPr>
      <w:proofErr w:type="spellStart"/>
      <w:r w:rsidRPr="00C90FD2">
        <w:rPr>
          <w:b/>
          <w:sz w:val="28"/>
          <w:szCs w:val="28"/>
          <w:lang w:val="en-US"/>
        </w:rPr>
        <w:t>Notă</w:t>
      </w:r>
      <w:proofErr w:type="spellEnd"/>
      <w:r w:rsidRPr="00C90FD2">
        <w:rPr>
          <w:b/>
          <w:sz w:val="28"/>
          <w:szCs w:val="28"/>
          <w:lang w:val="en-US"/>
        </w:rPr>
        <w:t>:</w:t>
      </w:r>
    </w:p>
    <w:p w:rsidR="00420AA9" w:rsidRPr="00BD7214" w:rsidRDefault="00420AA9" w:rsidP="00420AA9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D7214">
        <w:rPr>
          <w:b/>
          <w:sz w:val="28"/>
          <w:szCs w:val="28"/>
          <w:lang w:val="en-US"/>
        </w:rPr>
        <w:t>Tonetă</w:t>
      </w:r>
      <w:proofErr w:type="spellEnd"/>
      <w:r w:rsidRPr="00BD7214">
        <w:rPr>
          <w:b/>
          <w:sz w:val="28"/>
          <w:szCs w:val="28"/>
          <w:lang w:val="en-US"/>
        </w:rPr>
        <w:t xml:space="preserve"> -</w:t>
      </w:r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construcţie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uşor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demontabilă</w:t>
      </w:r>
      <w:proofErr w:type="spellEnd"/>
      <w:r w:rsidRPr="00BD7214">
        <w:rPr>
          <w:sz w:val="28"/>
          <w:szCs w:val="28"/>
          <w:lang w:val="en-US"/>
        </w:rPr>
        <w:t xml:space="preserve">, </w:t>
      </w:r>
      <w:proofErr w:type="spellStart"/>
      <w:r w:rsidRPr="00BD7214">
        <w:rPr>
          <w:sz w:val="28"/>
          <w:szCs w:val="28"/>
          <w:lang w:val="en-US"/>
        </w:rPr>
        <w:t>ce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deţ</w:t>
      </w:r>
      <w:r>
        <w:rPr>
          <w:sz w:val="28"/>
          <w:szCs w:val="28"/>
          <w:lang w:val="en-US"/>
        </w:rPr>
        <w:t>ine</w:t>
      </w:r>
      <w:proofErr w:type="spellEnd"/>
      <w:r>
        <w:rPr>
          <w:sz w:val="28"/>
          <w:szCs w:val="28"/>
          <w:lang w:val="en-US"/>
        </w:rPr>
        <w:t xml:space="preserve"> un </w:t>
      </w:r>
      <w:proofErr w:type="spellStart"/>
      <w:r>
        <w:rPr>
          <w:sz w:val="28"/>
          <w:szCs w:val="28"/>
          <w:lang w:val="en-US"/>
        </w:rPr>
        <w:t>stoc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mărfuri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pentru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zi</w:t>
      </w:r>
      <w:proofErr w:type="spellEnd"/>
      <w:r>
        <w:rPr>
          <w:sz w:val="28"/>
          <w:szCs w:val="28"/>
          <w:lang w:val="en-US"/>
        </w:rPr>
        <w:t xml:space="preserve">, </w:t>
      </w:r>
      <w:proofErr w:type="spellStart"/>
      <w:r>
        <w:rPr>
          <w:sz w:val="28"/>
          <w:szCs w:val="28"/>
          <w:lang w:val="en-US"/>
        </w:rPr>
        <w:t>fără</w:t>
      </w:r>
      <w:proofErr w:type="spellEnd"/>
      <w:r>
        <w:rPr>
          <w:sz w:val="28"/>
          <w:szCs w:val="28"/>
          <w:lang w:val="en-US"/>
        </w:rPr>
        <w:t xml:space="preserve"> a </w:t>
      </w:r>
      <w:proofErr w:type="spellStart"/>
      <w:r>
        <w:rPr>
          <w:sz w:val="28"/>
          <w:szCs w:val="28"/>
          <w:lang w:val="en-US"/>
        </w:rPr>
        <w:t>dispune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sală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com</w:t>
      </w:r>
      <w:r w:rsidRPr="00BD7214">
        <w:rPr>
          <w:sz w:val="28"/>
          <w:szCs w:val="28"/>
          <w:lang w:val="en-US"/>
        </w:rPr>
        <w:t>ercială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şi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spaţiu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pentru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păstrarea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mărfurilor</w:t>
      </w:r>
      <w:proofErr w:type="spellEnd"/>
      <w:r w:rsidRPr="00BD7214">
        <w:rPr>
          <w:sz w:val="28"/>
          <w:szCs w:val="28"/>
          <w:lang w:val="en-US"/>
        </w:rPr>
        <w:t>;</w:t>
      </w:r>
    </w:p>
    <w:p w:rsidR="00420AA9" w:rsidRPr="00BD7214" w:rsidRDefault="00420AA9" w:rsidP="00420AA9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BD7214">
        <w:rPr>
          <w:b/>
          <w:sz w:val="28"/>
          <w:szCs w:val="28"/>
          <w:lang w:val="en-US"/>
        </w:rPr>
        <w:t>Gheretă</w:t>
      </w:r>
      <w:proofErr w:type="spellEnd"/>
      <w:r w:rsidRPr="00BD7214">
        <w:rPr>
          <w:b/>
          <w:sz w:val="28"/>
          <w:szCs w:val="28"/>
          <w:lang w:val="en-US"/>
        </w:rPr>
        <w:t xml:space="preserve"> </w:t>
      </w:r>
      <w:r w:rsidRPr="00BD7214">
        <w:rPr>
          <w:sz w:val="28"/>
          <w:szCs w:val="28"/>
          <w:lang w:val="en-US"/>
        </w:rPr>
        <w:t xml:space="preserve">– </w:t>
      </w:r>
      <w:proofErr w:type="spellStart"/>
      <w:r w:rsidRPr="00BD7214">
        <w:rPr>
          <w:sz w:val="28"/>
          <w:szCs w:val="28"/>
          <w:lang w:val="en-US"/>
        </w:rPr>
        <w:t>construcţie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fabrică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utilată</w:t>
      </w:r>
      <w:proofErr w:type="spellEnd"/>
      <w:r w:rsidRPr="00BD7214">
        <w:rPr>
          <w:sz w:val="28"/>
          <w:szCs w:val="28"/>
          <w:lang w:val="en-US"/>
        </w:rPr>
        <w:t xml:space="preserve"> cu o </w:t>
      </w:r>
      <w:proofErr w:type="spellStart"/>
      <w:r w:rsidRPr="00BD7214">
        <w:rPr>
          <w:sz w:val="28"/>
          <w:szCs w:val="28"/>
          <w:lang w:val="en-US"/>
        </w:rPr>
        <w:t>suprafaţă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totală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pînă</w:t>
      </w:r>
      <w:proofErr w:type="spellEnd"/>
      <w:r w:rsidRPr="00BD7214">
        <w:rPr>
          <w:sz w:val="28"/>
          <w:szCs w:val="28"/>
          <w:lang w:val="en-US"/>
        </w:rPr>
        <w:t xml:space="preserve"> la 12m</w:t>
      </w:r>
      <w:r w:rsidRPr="00BD7214">
        <w:rPr>
          <w:sz w:val="28"/>
          <w:szCs w:val="28"/>
          <w:vertAlign w:val="superscript"/>
          <w:lang w:val="en-US"/>
        </w:rPr>
        <w:t xml:space="preserve">2 </w:t>
      </w:r>
      <w:proofErr w:type="spellStart"/>
      <w:r w:rsidRPr="00BD7214">
        <w:rPr>
          <w:sz w:val="28"/>
          <w:szCs w:val="28"/>
          <w:lang w:val="en-US"/>
        </w:rPr>
        <w:t>fără</w:t>
      </w:r>
      <w:proofErr w:type="spellEnd"/>
      <w:r w:rsidRPr="00BD7214">
        <w:rPr>
          <w:sz w:val="28"/>
          <w:szCs w:val="28"/>
          <w:lang w:val="en-US"/>
        </w:rPr>
        <w:t xml:space="preserve"> a </w:t>
      </w:r>
      <w:proofErr w:type="spellStart"/>
      <w:r w:rsidRPr="00BD7214">
        <w:rPr>
          <w:sz w:val="28"/>
          <w:szCs w:val="28"/>
          <w:lang w:val="en-US"/>
        </w:rPr>
        <w:t>dispune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spaţiu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pentru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păstrarea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mărfurilor</w:t>
      </w:r>
      <w:proofErr w:type="spellEnd"/>
      <w:r w:rsidRPr="00BD7214">
        <w:rPr>
          <w:sz w:val="28"/>
          <w:szCs w:val="28"/>
          <w:lang w:val="en-US"/>
        </w:rPr>
        <w:t>;</w:t>
      </w:r>
    </w:p>
    <w:p w:rsidR="00420AA9" w:rsidRPr="00BD7214" w:rsidRDefault="00420AA9" w:rsidP="00420AA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BD7214">
        <w:rPr>
          <w:b/>
          <w:sz w:val="28"/>
          <w:szCs w:val="28"/>
          <w:lang w:val="en-US"/>
        </w:rPr>
        <w:t>Boutique</w:t>
      </w:r>
      <w:r w:rsidRPr="00BD7214">
        <w:rPr>
          <w:sz w:val="28"/>
          <w:szCs w:val="28"/>
          <w:lang w:val="en-US"/>
        </w:rPr>
        <w:t xml:space="preserve"> – </w:t>
      </w:r>
      <w:proofErr w:type="spellStart"/>
      <w:r w:rsidRPr="00BD7214">
        <w:rPr>
          <w:sz w:val="28"/>
          <w:szCs w:val="28"/>
          <w:lang w:val="en-US"/>
        </w:rPr>
        <w:t>unitate</w:t>
      </w:r>
      <w:proofErr w:type="spellEnd"/>
      <w:r w:rsidRPr="00BD7214">
        <w:rPr>
          <w:sz w:val="28"/>
          <w:szCs w:val="28"/>
          <w:lang w:val="en-US"/>
        </w:rPr>
        <w:t xml:space="preserve"> cu </w:t>
      </w:r>
      <w:proofErr w:type="spellStart"/>
      <w:r w:rsidRPr="00BD7214">
        <w:rPr>
          <w:sz w:val="28"/>
          <w:szCs w:val="28"/>
          <w:lang w:val="en-US"/>
        </w:rPr>
        <w:t>suprafaţa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comercială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pînă</w:t>
      </w:r>
      <w:proofErr w:type="spellEnd"/>
      <w:r w:rsidRPr="00BD7214">
        <w:rPr>
          <w:sz w:val="28"/>
          <w:szCs w:val="28"/>
          <w:lang w:val="en-US"/>
        </w:rPr>
        <w:t xml:space="preserve"> la 30m</w:t>
      </w:r>
      <w:r w:rsidRPr="00BD7214">
        <w:rPr>
          <w:sz w:val="28"/>
          <w:szCs w:val="28"/>
          <w:vertAlign w:val="superscript"/>
          <w:lang w:val="en-US"/>
        </w:rPr>
        <w:t xml:space="preserve">2 </w:t>
      </w:r>
      <w:r w:rsidRPr="00BD7214">
        <w:rPr>
          <w:sz w:val="28"/>
          <w:szCs w:val="28"/>
          <w:lang w:val="en-US"/>
        </w:rPr>
        <w:t xml:space="preserve">care </w:t>
      </w:r>
      <w:proofErr w:type="spellStart"/>
      <w:r w:rsidRPr="00BD7214">
        <w:rPr>
          <w:sz w:val="28"/>
          <w:szCs w:val="28"/>
          <w:lang w:val="en-US"/>
        </w:rPr>
        <w:t>funcţionează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în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baza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contractelor</w:t>
      </w:r>
      <w:proofErr w:type="spellEnd"/>
      <w:r w:rsidRPr="00BD7214">
        <w:rPr>
          <w:sz w:val="28"/>
          <w:szCs w:val="28"/>
          <w:lang w:val="en-US"/>
        </w:rPr>
        <w:t xml:space="preserve"> de </w:t>
      </w:r>
      <w:proofErr w:type="spellStart"/>
      <w:r w:rsidRPr="00BD7214">
        <w:rPr>
          <w:sz w:val="28"/>
          <w:szCs w:val="28"/>
          <w:lang w:val="en-US"/>
        </w:rPr>
        <w:t>locaţiune</w:t>
      </w:r>
      <w:proofErr w:type="spellEnd"/>
      <w:r w:rsidRPr="00BD7214">
        <w:rPr>
          <w:sz w:val="28"/>
          <w:szCs w:val="28"/>
          <w:lang w:val="en-US"/>
        </w:rPr>
        <w:t xml:space="preserve"> a </w:t>
      </w:r>
      <w:proofErr w:type="spellStart"/>
      <w:r w:rsidRPr="00BD7214">
        <w:rPr>
          <w:sz w:val="28"/>
          <w:szCs w:val="28"/>
          <w:lang w:val="en-US"/>
        </w:rPr>
        <w:t>spaţiilor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comerciale</w:t>
      </w:r>
      <w:proofErr w:type="spellEnd"/>
      <w:r w:rsidRPr="00BD7214">
        <w:rPr>
          <w:sz w:val="28"/>
          <w:szCs w:val="28"/>
          <w:lang w:val="en-US"/>
        </w:rPr>
        <w:t xml:space="preserve"> din </w:t>
      </w:r>
      <w:proofErr w:type="spellStart"/>
      <w:r w:rsidRPr="00BD7214">
        <w:rPr>
          <w:sz w:val="28"/>
          <w:szCs w:val="28"/>
          <w:lang w:val="en-US"/>
        </w:rPr>
        <w:t>centre</w:t>
      </w:r>
      <w:proofErr w:type="spellEnd"/>
      <w:r w:rsidRPr="00BD7214">
        <w:rPr>
          <w:sz w:val="28"/>
          <w:szCs w:val="28"/>
          <w:lang w:val="en-US"/>
        </w:rPr>
        <w:t xml:space="preserve"> </w:t>
      </w:r>
      <w:proofErr w:type="spellStart"/>
      <w:r w:rsidRPr="00BD7214">
        <w:rPr>
          <w:sz w:val="28"/>
          <w:szCs w:val="28"/>
          <w:lang w:val="en-US"/>
        </w:rPr>
        <w:t>comerciale</w:t>
      </w:r>
      <w:proofErr w:type="spellEnd"/>
      <w:r w:rsidRPr="00BD7214">
        <w:rPr>
          <w:sz w:val="28"/>
          <w:szCs w:val="28"/>
          <w:lang w:val="en-US"/>
        </w:rPr>
        <w:t xml:space="preserve">, magazine, </w:t>
      </w:r>
      <w:proofErr w:type="spellStart"/>
      <w:r w:rsidRPr="00BD7214">
        <w:rPr>
          <w:sz w:val="28"/>
          <w:szCs w:val="28"/>
          <w:lang w:val="en-US"/>
        </w:rPr>
        <w:t>încăperi</w:t>
      </w:r>
      <w:proofErr w:type="spellEnd"/>
      <w:r w:rsidRPr="00BD7214">
        <w:rPr>
          <w:sz w:val="28"/>
          <w:szCs w:val="28"/>
          <w:lang w:val="en-US"/>
        </w:rPr>
        <w:t>;</w:t>
      </w:r>
    </w:p>
    <w:p w:rsidR="00420AA9" w:rsidRPr="00E77FF4" w:rsidRDefault="00420AA9" w:rsidP="00420AA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C90FD2">
        <w:rPr>
          <w:b/>
          <w:sz w:val="28"/>
          <w:szCs w:val="28"/>
          <w:lang w:val="en-US"/>
        </w:rPr>
        <w:t>Fast-Food</w:t>
      </w:r>
      <w:r w:rsidRPr="00C90FD2">
        <w:rPr>
          <w:sz w:val="28"/>
          <w:szCs w:val="28"/>
          <w:lang w:val="en-US"/>
        </w:rPr>
        <w:t xml:space="preserve"> – </w:t>
      </w:r>
      <w:proofErr w:type="spellStart"/>
      <w:r w:rsidRPr="00C90FD2">
        <w:rPr>
          <w:sz w:val="28"/>
          <w:szCs w:val="28"/>
          <w:lang w:val="en-US"/>
        </w:rPr>
        <w:t>unitate</w:t>
      </w:r>
      <w:proofErr w:type="spellEnd"/>
      <w:r w:rsidRPr="00C90FD2">
        <w:rPr>
          <w:sz w:val="28"/>
          <w:szCs w:val="28"/>
          <w:lang w:val="en-US"/>
        </w:rPr>
        <w:t xml:space="preserve"> care </w:t>
      </w:r>
      <w:proofErr w:type="spellStart"/>
      <w:r w:rsidRPr="00C90FD2">
        <w:rPr>
          <w:sz w:val="28"/>
          <w:szCs w:val="28"/>
          <w:lang w:val="en-US"/>
        </w:rPr>
        <w:t>propune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clientelei</w:t>
      </w:r>
      <w:proofErr w:type="spellEnd"/>
      <w:r w:rsidRPr="00C90FD2">
        <w:rPr>
          <w:sz w:val="28"/>
          <w:szCs w:val="28"/>
          <w:lang w:val="en-US"/>
        </w:rPr>
        <w:t xml:space="preserve"> sale o </w:t>
      </w:r>
      <w:proofErr w:type="spellStart"/>
      <w:r w:rsidRPr="00C90FD2">
        <w:rPr>
          <w:sz w:val="28"/>
          <w:szCs w:val="28"/>
          <w:lang w:val="en-US"/>
        </w:rPr>
        <w:t>servicre</w:t>
      </w:r>
      <w:proofErr w:type="spellEnd"/>
      <w:r w:rsidRPr="00C90FD2">
        <w:rPr>
          <w:sz w:val="28"/>
          <w:szCs w:val="28"/>
          <w:lang w:val="en-US"/>
        </w:rPr>
        <w:t xml:space="preserve"> rapid</w:t>
      </w:r>
      <w:r w:rsidRPr="00C90FD2">
        <w:rPr>
          <w:sz w:val="28"/>
          <w:szCs w:val="28"/>
          <w:lang w:val="ro-RO"/>
        </w:rPr>
        <w:t>ă de produse la pre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 xml:space="preserve">uri unitare, oferta de produse se reduce la un sortiment limitat, bazat pe un singur produs </w:t>
      </w:r>
      <w:r>
        <w:rPr>
          <w:sz w:val="28"/>
          <w:szCs w:val="28"/>
          <w:lang w:val="ro-RO"/>
        </w:rPr>
        <w:t>ş</w:t>
      </w:r>
      <w:r w:rsidRPr="00C90FD2">
        <w:rPr>
          <w:sz w:val="28"/>
          <w:szCs w:val="28"/>
          <w:lang w:val="ro-RO"/>
        </w:rPr>
        <w:t>i este prezentată pe panouri luminoase, preparatele sunt preluate de clien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 xml:space="preserve">i la casă în momentul achitării </w:t>
      </w:r>
      <w:r>
        <w:rPr>
          <w:sz w:val="28"/>
          <w:szCs w:val="28"/>
          <w:lang w:val="ro-RO"/>
        </w:rPr>
        <w:t>ş</w:t>
      </w:r>
      <w:r w:rsidRPr="00C90FD2">
        <w:rPr>
          <w:sz w:val="28"/>
          <w:szCs w:val="28"/>
          <w:lang w:val="ro-RO"/>
        </w:rPr>
        <w:t>i consumate pe loc în fa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>a unită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 xml:space="preserve">ii </w:t>
      </w:r>
      <w:r>
        <w:rPr>
          <w:sz w:val="28"/>
          <w:szCs w:val="28"/>
          <w:lang w:val="ro-RO"/>
        </w:rPr>
        <w:t>ş</w:t>
      </w:r>
      <w:r w:rsidRPr="00C90FD2">
        <w:rPr>
          <w:sz w:val="28"/>
          <w:szCs w:val="28"/>
          <w:lang w:val="ro-RO"/>
        </w:rPr>
        <w:t xml:space="preserve">i se servesc în </w:t>
      </w:r>
      <w:proofErr w:type="spellStart"/>
      <w:r w:rsidRPr="00C90FD2">
        <w:rPr>
          <w:sz w:val="28"/>
          <w:szCs w:val="28"/>
          <w:lang w:val="ro-RO"/>
        </w:rPr>
        <w:t>invertar</w:t>
      </w:r>
      <w:proofErr w:type="spellEnd"/>
      <w:r w:rsidRPr="00C90FD2">
        <w:rPr>
          <w:sz w:val="28"/>
          <w:szCs w:val="28"/>
          <w:lang w:val="ro-RO"/>
        </w:rPr>
        <w:t xml:space="preserve"> de unică folosin</w:t>
      </w:r>
      <w:r>
        <w:rPr>
          <w:sz w:val="28"/>
          <w:szCs w:val="28"/>
          <w:lang w:val="ro-RO"/>
        </w:rPr>
        <w:t>ţ</w:t>
      </w:r>
      <w:r w:rsidRPr="00C90FD2">
        <w:rPr>
          <w:sz w:val="28"/>
          <w:szCs w:val="28"/>
          <w:lang w:val="ro-RO"/>
        </w:rPr>
        <w:t>ă</w:t>
      </w:r>
      <w:r w:rsidRPr="00C90FD2">
        <w:rPr>
          <w:sz w:val="28"/>
          <w:szCs w:val="28"/>
          <w:lang w:val="en-US"/>
        </w:rPr>
        <w:t>;</w:t>
      </w:r>
      <w:r w:rsidRPr="00C90FD2">
        <w:rPr>
          <w:sz w:val="28"/>
          <w:szCs w:val="28"/>
          <w:lang w:val="ro-RO"/>
        </w:rPr>
        <w:tab/>
        <w:t xml:space="preserve">    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II. </w:t>
      </w:r>
      <w:proofErr w:type="spellStart"/>
      <w:r w:rsidRPr="00C90FD2">
        <w:rPr>
          <w:sz w:val="28"/>
          <w:szCs w:val="28"/>
          <w:lang w:val="en-US"/>
        </w:rPr>
        <w:t>Pentru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întreprinderile</w:t>
      </w:r>
      <w:proofErr w:type="spellEnd"/>
      <w:r w:rsidRPr="00C90FD2">
        <w:rPr>
          <w:sz w:val="28"/>
          <w:szCs w:val="28"/>
          <w:lang w:val="en-US"/>
        </w:rPr>
        <w:t xml:space="preserve"> care </w:t>
      </w:r>
      <w:proofErr w:type="spellStart"/>
      <w:r w:rsidRPr="00C90FD2">
        <w:rPr>
          <w:sz w:val="28"/>
          <w:szCs w:val="28"/>
          <w:lang w:val="en-US"/>
        </w:rPr>
        <w:t>îşi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încep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activitatea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parcursul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anului</w:t>
      </w:r>
      <w:proofErr w:type="spellEnd"/>
      <w:r w:rsidRPr="00C90FD2">
        <w:rPr>
          <w:sz w:val="28"/>
          <w:szCs w:val="28"/>
          <w:lang w:val="en-US"/>
        </w:rPr>
        <w:t xml:space="preserve">, taxa se </w:t>
      </w:r>
      <w:proofErr w:type="spellStart"/>
      <w:proofErr w:type="gramStart"/>
      <w:r w:rsidRPr="00C90FD2">
        <w:rPr>
          <w:sz w:val="28"/>
          <w:szCs w:val="28"/>
          <w:lang w:val="en-US"/>
        </w:rPr>
        <w:t>va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percepe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proporţional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timpului</w:t>
      </w:r>
      <w:proofErr w:type="spellEnd"/>
      <w:r w:rsidRPr="00C90FD2">
        <w:rPr>
          <w:sz w:val="28"/>
          <w:szCs w:val="28"/>
          <w:lang w:val="en-US"/>
        </w:rPr>
        <w:t xml:space="preserve"> real </w:t>
      </w:r>
      <w:proofErr w:type="spellStart"/>
      <w:r w:rsidRPr="00C90FD2">
        <w:rPr>
          <w:sz w:val="28"/>
          <w:szCs w:val="28"/>
          <w:lang w:val="en-US"/>
        </w:rPr>
        <w:t>lucrat</w:t>
      </w:r>
      <w:proofErr w:type="spellEnd"/>
      <w:r w:rsidRPr="00C90FD2">
        <w:rPr>
          <w:sz w:val="28"/>
          <w:szCs w:val="28"/>
          <w:lang w:val="en-US"/>
        </w:rPr>
        <w:t>.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III.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cazul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st</w:t>
      </w:r>
      <w:r>
        <w:rPr>
          <w:sz w:val="28"/>
          <w:szCs w:val="28"/>
          <w:lang w:val="en-US"/>
        </w:rPr>
        <w:t>abilirii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programului</w:t>
      </w:r>
      <w:proofErr w:type="spellEnd"/>
      <w:r>
        <w:rPr>
          <w:sz w:val="28"/>
          <w:szCs w:val="28"/>
          <w:lang w:val="en-US"/>
        </w:rPr>
        <w:t xml:space="preserve"> de </w:t>
      </w:r>
      <w:proofErr w:type="spellStart"/>
      <w:r>
        <w:rPr>
          <w:sz w:val="28"/>
          <w:szCs w:val="28"/>
          <w:lang w:val="en-US"/>
        </w:rPr>
        <w:t>lucru</w:t>
      </w:r>
      <w:proofErr w:type="spellEnd"/>
      <w:r>
        <w:rPr>
          <w:sz w:val="28"/>
          <w:szCs w:val="28"/>
          <w:lang w:val="en-US"/>
        </w:rPr>
        <w:t xml:space="preserve"> </w:t>
      </w:r>
      <w:proofErr w:type="gramStart"/>
      <w:r>
        <w:rPr>
          <w:sz w:val="28"/>
          <w:szCs w:val="28"/>
          <w:lang w:val="en-US"/>
        </w:rPr>
        <w:t>a</w:t>
      </w:r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întreprinderilor</w:t>
      </w:r>
      <w:proofErr w:type="spellEnd"/>
      <w:r w:rsidRPr="00C90FD2">
        <w:rPr>
          <w:sz w:val="28"/>
          <w:szCs w:val="28"/>
          <w:lang w:val="en-US"/>
        </w:rPr>
        <w:t xml:space="preserve"> cu </w:t>
      </w:r>
      <w:proofErr w:type="spellStart"/>
      <w:r w:rsidRPr="00C90FD2">
        <w:rPr>
          <w:sz w:val="28"/>
          <w:szCs w:val="28"/>
          <w:lang w:val="en-US"/>
        </w:rPr>
        <w:t>regim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 w:rsidRPr="00C90FD2">
        <w:rPr>
          <w:b/>
          <w:sz w:val="28"/>
          <w:szCs w:val="28"/>
          <w:lang w:val="en-US"/>
        </w:rPr>
        <w:t>non-stop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mărimea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taxei</w:t>
      </w:r>
      <w:proofErr w:type="spellEnd"/>
      <w:r w:rsidRPr="00C90FD2">
        <w:rPr>
          <w:sz w:val="28"/>
          <w:szCs w:val="28"/>
          <w:lang w:val="en-US"/>
        </w:rPr>
        <w:t xml:space="preserve"> se </w:t>
      </w:r>
      <w:proofErr w:type="spellStart"/>
      <w:r w:rsidRPr="00C90FD2">
        <w:rPr>
          <w:sz w:val="28"/>
          <w:szCs w:val="28"/>
          <w:lang w:val="en-US"/>
        </w:rPr>
        <w:t>majorează</w:t>
      </w:r>
      <w:proofErr w:type="spellEnd"/>
      <w:r w:rsidRPr="00C90FD2">
        <w:rPr>
          <w:sz w:val="28"/>
          <w:szCs w:val="28"/>
          <w:lang w:val="en-US"/>
        </w:rPr>
        <w:t xml:space="preserve"> cu </w:t>
      </w:r>
      <w:r w:rsidRPr="00C90FD2">
        <w:rPr>
          <w:b/>
          <w:sz w:val="28"/>
          <w:szCs w:val="28"/>
          <w:lang w:val="en-US"/>
        </w:rPr>
        <w:t>30%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faţă</w:t>
      </w:r>
      <w:proofErr w:type="spellEnd"/>
      <w:r w:rsidRPr="00C90FD2">
        <w:rPr>
          <w:sz w:val="28"/>
          <w:szCs w:val="28"/>
          <w:lang w:val="en-US"/>
        </w:rPr>
        <w:t xml:space="preserve"> de taxa </w:t>
      </w:r>
      <w:proofErr w:type="spellStart"/>
      <w:r w:rsidRPr="00C90FD2">
        <w:rPr>
          <w:sz w:val="28"/>
          <w:szCs w:val="28"/>
          <w:lang w:val="en-US"/>
        </w:rPr>
        <w:t>stabilită</w:t>
      </w:r>
      <w:proofErr w:type="spellEnd"/>
      <w:r w:rsidRPr="00C90FD2">
        <w:rPr>
          <w:sz w:val="28"/>
          <w:szCs w:val="28"/>
          <w:lang w:val="en-US"/>
        </w:rPr>
        <w:t>.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IV. </w:t>
      </w:r>
      <w:proofErr w:type="spellStart"/>
      <w:r w:rsidRPr="00C90FD2">
        <w:rPr>
          <w:sz w:val="28"/>
          <w:szCs w:val="28"/>
          <w:lang w:val="en-US"/>
        </w:rPr>
        <w:t>Agenţii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economici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care</w:t>
      </w:r>
      <w:proofErr w:type="spellEnd"/>
      <w:r w:rsidRPr="00C90FD2">
        <w:rPr>
          <w:sz w:val="28"/>
          <w:szCs w:val="28"/>
          <w:lang w:val="en-US"/>
        </w:rPr>
        <w:t xml:space="preserve"> au </w:t>
      </w:r>
      <w:proofErr w:type="spellStart"/>
      <w:r w:rsidRPr="00C90FD2">
        <w:rPr>
          <w:sz w:val="28"/>
          <w:szCs w:val="28"/>
          <w:lang w:val="en-US"/>
        </w:rPr>
        <w:t>activat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regim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 w:rsidRPr="00C90FD2">
        <w:rPr>
          <w:b/>
          <w:sz w:val="28"/>
          <w:szCs w:val="28"/>
          <w:lang w:val="en-US"/>
        </w:rPr>
        <w:t>non-stop</w:t>
      </w:r>
      <w:r w:rsidRPr="00C90FD2">
        <w:rPr>
          <w:sz w:val="28"/>
          <w:szCs w:val="28"/>
          <w:lang w:val="en-US"/>
        </w:rPr>
        <w:t xml:space="preserve"> </w:t>
      </w:r>
      <w:r w:rsidRPr="00C90FD2">
        <w:rPr>
          <w:sz w:val="28"/>
          <w:szCs w:val="28"/>
          <w:lang w:val="ro-RO"/>
        </w:rPr>
        <w:t>în</w:t>
      </w: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2016</w:t>
      </w:r>
      <w:r w:rsidRPr="00C90FD2">
        <w:rPr>
          <w:sz w:val="28"/>
          <w:szCs w:val="28"/>
          <w:lang w:val="en-US"/>
        </w:rPr>
        <w:t xml:space="preserve">, la </w:t>
      </w:r>
      <w:proofErr w:type="spellStart"/>
      <w:r w:rsidRPr="00C90FD2">
        <w:rPr>
          <w:sz w:val="28"/>
          <w:szCs w:val="28"/>
          <w:lang w:val="en-US"/>
        </w:rPr>
        <w:t>solicitare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urmează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gramStart"/>
      <w:r w:rsidRPr="00C90FD2">
        <w:rPr>
          <w:sz w:val="28"/>
          <w:szCs w:val="28"/>
          <w:lang w:val="en-US"/>
        </w:rPr>
        <w:t>a</w:t>
      </w:r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activa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 w:rsidRPr="00C90FD2">
        <w:rPr>
          <w:b/>
          <w:sz w:val="28"/>
          <w:szCs w:val="28"/>
          <w:lang w:val="en-US"/>
        </w:rPr>
        <w:t>non-stop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anul</w:t>
      </w:r>
      <w:proofErr w:type="spellEnd"/>
      <w:r>
        <w:rPr>
          <w:sz w:val="28"/>
          <w:szCs w:val="28"/>
          <w:lang w:val="en-US"/>
        </w:rPr>
        <w:t xml:space="preserve"> 2017.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V.  </w:t>
      </w:r>
      <w:proofErr w:type="spellStart"/>
      <w:r w:rsidRPr="00C90FD2">
        <w:rPr>
          <w:sz w:val="28"/>
          <w:szCs w:val="28"/>
          <w:lang w:val="en-US"/>
        </w:rPr>
        <w:t>Agenţii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economici</w:t>
      </w:r>
      <w:proofErr w:type="spellEnd"/>
      <w:r w:rsidRPr="00C90FD2">
        <w:rPr>
          <w:sz w:val="28"/>
          <w:szCs w:val="28"/>
          <w:lang w:val="en-US"/>
        </w:rPr>
        <w:t xml:space="preserve"> care </w:t>
      </w:r>
      <w:proofErr w:type="spellStart"/>
      <w:proofErr w:type="gramStart"/>
      <w:r w:rsidRPr="00C90FD2">
        <w:rPr>
          <w:sz w:val="28"/>
          <w:szCs w:val="28"/>
          <w:lang w:val="en-US"/>
        </w:rPr>
        <w:t>deţin</w:t>
      </w:r>
      <w:proofErr w:type="spellEnd"/>
      <w:proofErr w:type="gram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autorizaţie</w:t>
      </w:r>
      <w:proofErr w:type="spellEnd"/>
      <w:r w:rsidRPr="00C90FD2">
        <w:rPr>
          <w:sz w:val="28"/>
          <w:szCs w:val="28"/>
          <w:lang w:val="en-US"/>
        </w:rPr>
        <w:t xml:space="preserve"> de la </w:t>
      </w:r>
      <w:proofErr w:type="spellStart"/>
      <w:r w:rsidRPr="00C90FD2">
        <w:rPr>
          <w:sz w:val="28"/>
          <w:szCs w:val="28"/>
          <w:lang w:val="en-US"/>
        </w:rPr>
        <w:t>primărie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schimbă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denumirea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întreprinderii</w:t>
      </w:r>
      <w:proofErr w:type="spellEnd"/>
      <w:r w:rsidRPr="00C90FD2">
        <w:rPr>
          <w:sz w:val="28"/>
          <w:szCs w:val="28"/>
          <w:lang w:val="en-US"/>
        </w:rPr>
        <w:t xml:space="preserve">, </w:t>
      </w:r>
      <w:proofErr w:type="spellStart"/>
      <w:r w:rsidRPr="00C90FD2">
        <w:rPr>
          <w:sz w:val="28"/>
          <w:szCs w:val="28"/>
          <w:lang w:val="en-US"/>
        </w:rPr>
        <w:t>autorizaţia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precedentă</w:t>
      </w:r>
      <w:proofErr w:type="spellEnd"/>
      <w:r w:rsidRPr="00C90FD2">
        <w:rPr>
          <w:sz w:val="28"/>
          <w:szCs w:val="28"/>
          <w:lang w:val="en-US"/>
        </w:rPr>
        <w:t xml:space="preserve"> se </w:t>
      </w:r>
      <w:proofErr w:type="spellStart"/>
      <w:r w:rsidRPr="00C90FD2">
        <w:rPr>
          <w:sz w:val="28"/>
          <w:szCs w:val="28"/>
          <w:lang w:val="en-US"/>
        </w:rPr>
        <w:t>retrage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se </w:t>
      </w:r>
      <w:proofErr w:type="spellStart"/>
      <w:r w:rsidRPr="00C90FD2">
        <w:rPr>
          <w:sz w:val="28"/>
          <w:szCs w:val="28"/>
          <w:lang w:val="en-US"/>
        </w:rPr>
        <w:t>eliberează</w:t>
      </w:r>
      <w:proofErr w:type="spellEnd"/>
      <w:r w:rsidRPr="00C90FD2">
        <w:rPr>
          <w:sz w:val="28"/>
          <w:szCs w:val="28"/>
          <w:lang w:val="en-US"/>
        </w:rPr>
        <w:t xml:space="preserve"> o </w:t>
      </w:r>
      <w:proofErr w:type="spellStart"/>
      <w:r w:rsidRPr="00C90FD2">
        <w:rPr>
          <w:sz w:val="28"/>
          <w:szCs w:val="28"/>
          <w:lang w:val="en-US"/>
        </w:rPr>
        <w:t>nouă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autorizaţie</w:t>
      </w:r>
      <w:proofErr w:type="spellEnd"/>
      <w:r w:rsidRPr="00C90FD2">
        <w:rPr>
          <w:sz w:val="28"/>
          <w:szCs w:val="28"/>
          <w:lang w:val="en-US"/>
        </w:rPr>
        <w:t>.</w:t>
      </w:r>
    </w:p>
    <w:p w:rsidR="00420AA9" w:rsidRPr="00C90FD2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VI.  </w:t>
      </w:r>
      <w:proofErr w:type="spellStart"/>
      <w:r w:rsidRPr="00C90FD2">
        <w:rPr>
          <w:sz w:val="28"/>
          <w:szCs w:val="28"/>
          <w:lang w:val="en-US"/>
        </w:rPr>
        <w:t>Prezenta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decizie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intră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vigoare</w:t>
      </w:r>
      <w:proofErr w:type="spellEnd"/>
      <w:r w:rsidRPr="00C90FD2">
        <w:rPr>
          <w:sz w:val="28"/>
          <w:szCs w:val="28"/>
          <w:lang w:val="en-US"/>
        </w:rPr>
        <w:t xml:space="preserve"> la da</w:t>
      </w:r>
      <w:r>
        <w:rPr>
          <w:sz w:val="28"/>
          <w:szCs w:val="28"/>
          <w:lang w:val="en-US"/>
        </w:rPr>
        <w:t xml:space="preserve">ta </w:t>
      </w:r>
      <w:proofErr w:type="spellStart"/>
      <w:r>
        <w:rPr>
          <w:sz w:val="28"/>
          <w:szCs w:val="28"/>
          <w:lang w:val="en-US"/>
        </w:rPr>
        <w:t>de</w:t>
      </w:r>
      <w:proofErr w:type="spellEnd"/>
      <w:r>
        <w:rPr>
          <w:sz w:val="28"/>
          <w:szCs w:val="28"/>
          <w:lang w:val="en-US"/>
        </w:rPr>
        <w:t xml:space="preserve"> 01.01.2017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urmează</w:t>
      </w:r>
      <w:proofErr w:type="spellEnd"/>
      <w:r w:rsidRPr="00C90FD2">
        <w:rPr>
          <w:sz w:val="28"/>
          <w:szCs w:val="28"/>
          <w:lang w:val="en-US"/>
        </w:rPr>
        <w:t xml:space="preserve"> a fi </w:t>
      </w:r>
      <w:proofErr w:type="spellStart"/>
      <w:r w:rsidRPr="00C90FD2">
        <w:rPr>
          <w:sz w:val="28"/>
          <w:szCs w:val="28"/>
          <w:lang w:val="en-US"/>
        </w:rPr>
        <w:t>adusă</w:t>
      </w:r>
      <w:proofErr w:type="spellEnd"/>
      <w:r w:rsidRPr="00C90FD2">
        <w:rPr>
          <w:sz w:val="28"/>
          <w:szCs w:val="28"/>
          <w:lang w:val="en-US"/>
        </w:rPr>
        <w:t xml:space="preserve"> la </w:t>
      </w:r>
      <w:proofErr w:type="spellStart"/>
      <w:r w:rsidRPr="00C90FD2">
        <w:rPr>
          <w:sz w:val="28"/>
          <w:szCs w:val="28"/>
          <w:lang w:val="en-US"/>
        </w:rPr>
        <w:t>cunoştinţa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Direcţiei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generale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finanţe</w:t>
      </w:r>
      <w:proofErr w:type="spellEnd"/>
      <w:r w:rsidRPr="00C90FD2">
        <w:rPr>
          <w:sz w:val="28"/>
          <w:szCs w:val="28"/>
          <w:lang w:val="en-US"/>
        </w:rPr>
        <w:t xml:space="preserve"> a </w:t>
      </w:r>
      <w:proofErr w:type="spellStart"/>
      <w:r w:rsidRPr="00C90FD2">
        <w:rPr>
          <w:sz w:val="28"/>
          <w:szCs w:val="28"/>
          <w:lang w:val="en-US"/>
        </w:rPr>
        <w:t>Consiliului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raional</w:t>
      </w:r>
      <w:proofErr w:type="spellEnd"/>
      <w:r w:rsidRPr="00C90FD2">
        <w:rPr>
          <w:sz w:val="28"/>
          <w:szCs w:val="28"/>
          <w:lang w:val="en-US"/>
        </w:rPr>
        <w:t xml:space="preserve">, </w:t>
      </w:r>
      <w:proofErr w:type="spellStart"/>
      <w:r w:rsidRPr="00C90FD2">
        <w:rPr>
          <w:sz w:val="28"/>
          <w:szCs w:val="28"/>
          <w:lang w:val="en-US"/>
        </w:rPr>
        <w:t>Inspectoratului</w:t>
      </w:r>
      <w:proofErr w:type="spellEnd"/>
      <w:r w:rsidRPr="00C90FD2">
        <w:rPr>
          <w:sz w:val="28"/>
          <w:szCs w:val="28"/>
          <w:lang w:val="en-US"/>
        </w:rPr>
        <w:t xml:space="preserve"> fiscal de stat </w:t>
      </w:r>
      <w:proofErr w:type="spellStart"/>
      <w:r w:rsidRPr="00C90FD2">
        <w:rPr>
          <w:sz w:val="28"/>
          <w:szCs w:val="28"/>
          <w:lang w:val="en-US"/>
        </w:rPr>
        <w:t>pe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raionul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Ialoveni</w:t>
      </w:r>
      <w:proofErr w:type="spellEnd"/>
      <w:r w:rsidRPr="00C90FD2">
        <w:rPr>
          <w:sz w:val="28"/>
          <w:szCs w:val="28"/>
          <w:lang w:val="en-US"/>
        </w:rPr>
        <w:t xml:space="preserve">, </w:t>
      </w:r>
      <w:proofErr w:type="spellStart"/>
      <w:r w:rsidRPr="00C90FD2">
        <w:rPr>
          <w:sz w:val="28"/>
          <w:szCs w:val="28"/>
          <w:lang w:val="en-US"/>
        </w:rPr>
        <w:t>contribuabililor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prin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afişare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site primaria.md </w:t>
      </w:r>
      <w:proofErr w:type="spellStart"/>
      <w:r w:rsidRPr="00C90FD2">
        <w:rPr>
          <w:sz w:val="28"/>
          <w:szCs w:val="28"/>
          <w:lang w:val="en-US"/>
        </w:rPr>
        <w:t>şi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în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ziarul</w:t>
      </w:r>
      <w:proofErr w:type="spellEnd"/>
      <w:r w:rsidRPr="00C90FD2">
        <w:rPr>
          <w:sz w:val="28"/>
          <w:szCs w:val="28"/>
          <w:lang w:val="en-US"/>
        </w:rPr>
        <w:t xml:space="preserve"> “</w:t>
      </w:r>
      <w:proofErr w:type="spellStart"/>
      <w:r w:rsidRPr="00C90FD2">
        <w:rPr>
          <w:sz w:val="28"/>
          <w:szCs w:val="28"/>
          <w:lang w:val="en-US"/>
        </w:rPr>
        <w:t>Ora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Locală</w:t>
      </w:r>
      <w:proofErr w:type="spellEnd"/>
      <w:r w:rsidRPr="00C90FD2">
        <w:rPr>
          <w:sz w:val="28"/>
          <w:szCs w:val="28"/>
          <w:lang w:val="en-US"/>
        </w:rPr>
        <w:t>”.</w:t>
      </w:r>
    </w:p>
    <w:p w:rsidR="00420AA9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  <w:r w:rsidRPr="00C90FD2">
        <w:rPr>
          <w:sz w:val="28"/>
          <w:szCs w:val="28"/>
          <w:lang w:val="en-US"/>
        </w:rPr>
        <w:t xml:space="preserve">VII. </w:t>
      </w:r>
      <w:proofErr w:type="spellStart"/>
      <w:r w:rsidRPr="00C90FD2">
        <w:rPr>
          <w:sz w:val="28"/>
          <w:szCs w:val="28"/>
          <w:lang w:val="en-US"/>
        </w:rPr>
        <w:t>Controlul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executării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prezentei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decizii</w:t>
      </w:r>
      <w:proofErr w:type="spellEnd"/>
      <w:r w:rsidRPr="00C90FD2">
        <w:rPr>
          <w:sz w:val="28"/>
          <w:szCs w:val="28"/>
          <w:lang w:val="en-US"/>
        </w:rPr>
        <w:t xml:space="preserve"> se </w:t>
      </w:r>
      <w:proofErr w:type="spellStart"/>
      <w:r w:rsidRPr="00C90FD2">
        <w:rPr>
          <w:sz w:val="28"/>
          <w:szCs w:val="28"/>
          <w:lang w:val="en-US"/>
        </w:rPr>
        <w:t>pune</w:t>
      </w:r>
      <w:proofErr w:type="spellEnd"/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î</w:t>
      </w:r>
      <w:r>
        <w:rPr>
          <w:sz w:val="28"/>
          <w:szCs w:val="28"/>
          <w:lang w:val="en-US"/>
        </w:rPr>
        <w:t>n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sarcina</w:t>
      </w:r>
      <w:proofErr w:type="spellEnd"/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dnei</w:t>
      </w:r>
      <w:proofErr w:type="spellEnd"/>
      <w:r>
        <w:rPr>
          <w:sz w:val="28"/>
          <w:szCs w:val="28"/>
          <w:lang w:val="en-US"/>
        </w:rPr>
        <w:t xml:space="preserve"> Galina </w:t>
      </w:r>
      <w:proofErr w:type="spellStart"/>
      <w:r>
        <w:rPr>
          <w:sz w:val="28"/>
          <w:szCs w:val="28"/>
          <w:lang w:val="en-US"/>
        </w:rPr>
        <w:t>Savin</w:t>
      </w:r>
      <w:proofErr w:type="spellEnd"/>
      <w:r>
        <w:rPr>
          <w:sz w:val="28"/>
          <w:szCs w:val="28"/>
          <w:lang w:val="en-US"/>
        </w:rPr>
        <w:t>,</w:t>
      </w:r>
      <w:r w:rsidRPr="00C90FD2">
        <w:rPr>
          <w:sz w:val="28"/>
          <w:szCs w:val="28"/>
          <w:lang w:val="en-US"/>
        </w:rPr>
        <w:t xml:space="preserve"> </w:t>
      </w:r>
      <w:proofErr w:type="spellStart"/>
      <w:r w:rsidRPr="00C90FD2">
        <w:rPr>
          <w:sz w:val="28"/>
          <w:szCs w:val="28"/>
          <w:lang w:val="en-US"/>
        </w:rPr>
        <w:t>contabil-şef</w:t>
      </w:r>
      <w:proofErr w:type="spellEnd"/>
      <w:r w:rsidRPr="00C90FD2">
        <w:rPr>
          <w:sz w:val="28"/>
          <w:szCs w:val="28"/>
          <w:lang w:val="en-US"/>
        </w:rPr>
        <w:t xml:space="preserve">. </w:t>
      </w:r>
    </w:p>
    <w:p w:rsidR="00420AA9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</w:p>
    <w:p w:rsidR="00420AA9" w:rsidRPr="006F1845" w:rsidRDefault="00420AA9" w:rsidP="00420AA9">
      <w:pPr>
        <w:tabs>
          <w:tab w:val="left" w:pos="1245"/>
        </w:tabs>
        <w:jc w:val="both"/>
        <w:rPr>
          <w:sz w:val="28"/>
          <w:szCs w:val="28"/>
          <w:lang w:val="en-US"/>
        </w:rPr>
      </w:pPr>
    </w:p>
    <w:p w:rsidR="00420AA9" w:rsidRPr="00C90FD2" w:rsidRDefault="00420AA9" w:rsidP="00420AA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555"/>
        </w:tabs>
        <w:rPr>
          <w:b/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>Preşedinte de şedinţă</w:t>
      </w:r>
      <w:r w:rsidRPr="00C90FD2">
        <w:rPr>
          <w:b/>
          <w:sz w:val="28"/>
          <w:szCs w:val="28"/>
          <w:lang w:val="ro-RO"/>
        </w:rPr>
        <w:tab/>
        <w:t xml:space="preserve">                               </w:t>
      </w:r>
      <w:r>
        <w:rPr>
          <w:b/>
          <w:sz w:val="28"/>
          <w:szCs w:val="28"/>
          <w:lang w:val="ro-RO"/>
        </w:rPr>
        <w:t xml:space="preserve">                     </w:t>
      </w:r>
      <w:r w:rsidRPr="00C90FD2">
        <w:rPr>
          <w:b/>
          <w:sz w:val="28"/>
          <w:szCs w:val="28"/>
          <w:lang w:val="ro-RO"/>
        </w:rPr>
        <w:t xml:space="preserve">                                               </w:t>
      </w:r>
      <w:r w:rsidRPr="00C90FD2">
        <w:rPr>
          <w:b/>
          <w:sz w:val="28"/>
          <w:szCs w:val="28"/>
          <w:lang w:val="ro-RO"/>
        </w:rPr>
        <w:tab/>
      </w:r>
      <w:r w:rsidRPr="00C90FD2">
        <w:rPr>
          <w:b/>
          <w:sz w:val="28"/>
          <w:szCs w:val="28"/>
          <w:lang w:val="ro-RO"/>
        </w:rPr>
        <w:tab/>
      </w:r>
      <w:r w:rsidRPr="00C90FD2">
        <w:rPr>
          <w:b/>
          <w:sz w:val="28"/>
          <w:szCs w:val="28"/>
          <w:lang w:val="ro-RO"/>
        </w:rPr>
        <w:tab/>
      </w:r>
      <w:r w:rsidRPr="00C90FD2">
        <w:rPr>
          <w:b/>
          <w:sz w:val="28"/>
          <w:szCs w:val="28"/>
          <w:lang w:val="ro-RO"/>
        </w:rPr>
        <w:tab/>
      </w:r>
    </w:p>
    <w:p w:rsidR="00420AA9" w:rsidRPr="00C90FD2" w:rsidRDefault="00420AA9" w:rsidP="00420AA9">
      <w:pPr>
        <w:jc w:val="both"/>
        <w:rPr>
          <w:b/>
          <w:sz w:val="28"/>
          <w:szCs w:val="28"/>
          <w:lang w:val="ro-RO"/>
        </w:rPr>
      </w:pPr>
      <w:r w:rsidRPr="00C90FD2">
        <w:rPr>
          <w:b/>
          <w:sz w:val="28"/>
          <w:szCs w:val="28"/>
          <w:lang w:val="ro-RO"/>
        </w:rPr>
        <w:t>Contrasemnat:</w:t>
      </w:r>
    </w:p>
    <w:p w:rsidR="00420AA9" w:rsidRPr="00C90FD2" w:rsidRDefault="00420AA9" w:rsidP="00420AA9">
      <w:pPr>
        <w:jc w:val="both"/>
        <w:rPr>
          <w:b/>
          <w:sz w:val="28"/>
          <w:szCs w:val="28"/>
          <w:lang w:val="ro-RO"/>
        </w:rPr>
      </w:pPr>
    </w:p>
    <w:p w:rsidR="00420AA9" w:rsidRPr="00F53F3A" w:rsidRDefault="00420AA9" w:rsidP="00420AA9">
      <w:pPr>
        <w:rPr>
          <w:sz w:val="28"/>
          <w:szCs w:val="28"/>
          <w:lang w:val="fr-FR"/>
        </w:rPr>
      </w:pPr>
      <w:r w:rsidRPr="00C90FD2">
        <w:rPr>
          <w:b/>
          <w:sz w:val="28"/>
          <w:szCs w:val="28"/>
          <w:lang w:val="ro-RO"/>
        </w:rPr>
        <w:t>Secretar</w:t>
      </w:r>
      <w:r>
        <w:rPr>
          <w:b/>
          <w:sz w:val="28"/>
          <w:szCs w:val="28"/>
          <w:lang w:val="ro-RO"/>
        </w:rPr>
        <w:t xml:space="preserve"> interimar</w:t>
      </w:r>
      <w:r w:rsidRPr="00C90FD2">
        <w:rPr>
          <w:b/>
          <w:sz w:val="28"/>
          <w:szCs w:val="28"/>
          <w:lang w:val="ro-RO"/>
        </w:rPr>
        <w:t xml:space="preserve"> al Consiliului</w:t>
      </w:r>
      <w:r w:rsidRPr="00C90FD2">
        <w:rPr>
          <w:b/>
          <w:sz w:val="28"/>
          <w:szCs w:val="28"/>
          <w:lang w:val="ro-RO"/>
        </w:rPr>
        <w:tab/>
      </w:r>
      <w:r>
        <w:rPr>
          <w:b/>
          <w:sz w:val="28"/>
          <w:szCs w:val="28"/>
          <w:lang w:val="ro-RO"/>
        </w:rPr>
        <w:t xml:space="preserve">                                                 Valentin </w:t>
      </w:r>
      <w:proofErr w:type="spellStart"/>
      <w:r>
        <w:rPr>
          <w:b/>
          <w:sz w:val="28"/>
          <w:szCs w:val="28"/>
          <w:lang w:val="ro-RO"/>
        </w:rPr>
        <w:t>Bogos</w:t>
      </w:r>
      <w:proofErr w:type="spellEnd"/>
      <w:r w:rsidRPr="00C90FD2">
        <w:rPr>
          <w:b/>
          <w:sz w:val="28"/>
          <w:szCs w:val="28"/>
          <w:lang w:val="ro-RO"/>
        </w:rPr>
        <w:t xml:space="preserve">                              </w:t>
      </w:r>
      <w:r w:rsidRPr="00C90FD2">
        <w:rPr>
          <w:b/>
          <w:sz w:val="28"/>
          <w:szCs w:val="28"/>
          <w:lang w:val="ro-RO"/>
        </w:rPr>
        <w:tab/>
        <w:t xml:space="preserve">               </w:t>
      </w:r>
      <w:r w:rsidRPr="00C90FD2">
        <w:rPr>
          <w:b/>
          <w:sz w:val="28"/>
          <w:szCs w:val="28"/>
          <w:lang w:val="ro-RO"/>
        </w:rPr>
        <w:tab/>
        <w:t xml:space="preserve">  </w:t>
      </w:r>
    </w:p>
    <w:p w:rsidR="00420AA9" w:rsidRPr="008F0B96" w:rsidRDefault="00420AA9" w:rsidP="00420AA9">
      <w:pPr>
        <w:jc w:val="both"/>
        <w:rPr>
          <w:lang w:val="fr-FR"/>
        </w:rPr>
      </w:pPr>
    </w:p>
    <w:p w:rsidR="00420AA9" w:rsidRPr="00E00DA7" w:rsidRDefault="00420AA9" w:rsidP="00420AA9">
      <w:pPr>
        <w:rPr>
          <w:b/>
          <w:i/>
          <w:sz w:val="28"/>
          <w:szCs w:val="28"/>
          <w:lang w:val="ro-RO"/>
        </w:rPr>
      </w:pPr>
    </w:p>
    <w:p w:rsidR="00420AA9" w:rsidRDefault="00420AA9" w:rsidP="00420AA9">
      <w:pPr>
        <w:rPr>
          <w:lang w:val="ro-RO"/>
        </w:rPr>
      </w:pPr>
    </w:p>
    <w:p w:rsidR="00420AA9" w:rsidRDefault="00420AA9" w:rsidP="00420AA9">
      <w:pPr>
        <w:rPr>
          <w:lang w:val="ro-RO"/>
        </w:rPr>
      </w:pPr>
    </w:p>
    <w:p w:rsidR="0078091F" w:rsidRDefault="0078091F"/>
    <w:sectPr w:rsidR="007809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602A17"/>
    <w:multiLevelType w:val="hybridMultilevel"/>
    <w:tmpl w:val="8C3AF624"/>
    <w:lvl w:ilvl="0" w:tplc="B9546E28">
      <w:start w:val="36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AA9"/>
    <w:rsid w:val="00420AA9"/>
    <w:rsid w:val="007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420AA9"/>
    <w:pPr>
      <w:keepNext/>
      <w:outlineLvl w:val="0"/>
    </w:pPr>
    <w:rPr>
      <w:b/>
      <w:szCs w:val="20"/>
      <w:lang w:val="ro-RO"/>
    </w:rPr>
  </w:style>
  <w:style w:type="paragraph" w:styleId="Titlu2">
    <w:name w:val="heading 2"/>
    <w:basedOn w:val="Normal"/>
    <w:next w:val="Normal"/>
    <w:link w:val="Titlu2Caracter"/>
    <w:qFormat/>
    <w:rsid w:val="00420AA9"/>
    <w:pPr>
      <w:keepNext/>
      <w:outlineLvl w:val="1"/>
    </w:pPr>
    <w:rPr>
      <w:b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20AA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Titlu2Caracter">
    <w:name w:val="Titlu 2 Caracter"/>
    <w:basedOn w:val="Fontdeparagrafimplicit"/>
    <w:link w:val="Titlu2"/>
    <w:rsid w:val="00420AA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0A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AA9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AA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Titlu1">
    <w:name w:val="heading 1"/>
    <w:basedOn w:val="Normal"/>
    <w:next w:val="Normal"/>
    <w:link w:val="Titlu1Caracter"/>
    <w:qFormat/>
    <w:rsid w:val="00420AA9"/>
    <w:pPr>
      <w:keepNext/>
      <w:outlineLvl w:val="0"/>
    </w:pPr>
    <w:rPr>
      <w:b/>
      <w:szCs w:val="20"/>
      <w:lang w:val="ro-RO"/>
    </w:rPr>
  </w:style>
  <w:style w:type="paragraph" w:styleId="Titlu2">
    <w:name w:val="heading 2"/>
    <w:basedOn w:val="Normal"/>
    <w:next w:val="Normal"/>
    <w:link w:val="Titlu2Caracter"/>
    <w:qFormat/>
    <w:rsid w:val="00420AA9"/>
    <w:pPr>
      <w:keepNext/>
      <w:outlineLvl w:val="1"/>
    </w:pPr>
    <w:rPr>
      <w:b/>
      <w:sz w:val="20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420AA9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Titlu2Caracter">
    <w:name w:val="Titlu 2 Caracter"/>
    <w:basedOn w:val="Fontdeparagrafimplicit"/>
    <w:link w:val="Titlu2"/>
    <w:rsid w:val="00420AA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0AA9"/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0AA9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1429</Words>
  <Characters>8289</Characters>
  <Application>Microsoft Office Word</Application>
  <DocSecurity>0</DocSecurity>
  <Lines>69</Lines>
  <Paragraphs>19</Paragraphs>
  <ScaleCrop>false</ScaleCrop>
  <Company/>
  <LinksUpToDate>false</LinksUpToDate>
  <CharactersWithSpaces>9699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VEACESLAV86</dc:creator>
  <cp:lastModifiedBy>VEACESLAV86</cp:lastModifiedBy>
  <cp:revision>1</cp:revision>
  <dcterms:created xsi:type="dcterms:W3CDTF">2016-11-01T07:25:00Z</dcterms:created>
  <dcterms:modified xsi:type="dcterms:W3CDTF">2016-11-01T07:26:00Z</dcterms:modified>
</cp:coreProperties>
</file>